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F1C2" w14:textId="56AB7C46" w:rsidR="00CE3472" w:rsidRPr="004F6F22" w:rsidRDefault="001C2B14" w:rsidP="004F6F22">
      <w:pPr>
        <w:widowControl w:val="0"/>
        <w:spacing w:before="0" w:after="140" w:line="254" w:lineRule="auto"/>
        <w:jc w:val="center"/>
        <w:rPr>
          <w:rFonts w:ascii="Arial" w:eastAsia="Times New Roman" w:hAnsi="Arial" w:cs="Arial"/>
          <w:b/>
          <w:bCs/>
          <w:sz w:val="36"/>
          <w:szCs w:val="36"/>
        </w:rPr>
      </w:pPr>
      <w:r w:rsidRPr="004F6F22">
        <w:rPr>
          <w:rFonts w:ascii="Arial" w:eastAsia="Times New Roman" w:hAnsi="Arial" w:cs="Arial"/>
          <w:b/>
          <w:bCs/>
          <w:sz w:val="36"/>
          <w:szCs w:val="36"/>
        </w:rPr>
        <w:t xml:space="preserve">Feline </w:t>
      </w:r>
      <w:r w:rsidR="00CE3472" w:rsidRPr="004F6F22">
        <w:rPr>
          <w:rFonts w:ascii="Arial" w:eastAsia="Times New Roman" w:hAnsi="Arial" w:cs="Arial"/>
          <w:b/>
          <w:bCs/>
          <w:sz w:val="36"/>
          <w:szCs w:val="36"/>
        </w:rPr>
        <w:t>Adoptability</w:t>
      </w:r>
      <w:r w:rsidR="00E64B1B" w:rsidRPr="004F6F22">
        <w:rPr>
          <w:rFonts w:ascii="Arial" w:eastAsia="Times New Roman" w:hAnsi="Arial" w:cs="Arial"/>
          <w:b/>
          <w:bCs/>
          <w:sz w:val="36"/>
          <w:szCs w:val="36"/>
        </w:rPr>
        <w:t xml:space="preserve"> Guidelines</w:t>
      </w:r>
    </w:p>
    <w:p w14:paraId="11CB1AC8" w14:textId="77777777" w:rsidR="00005182" w:rsidRPr="003166E5" w:rsidRDefault="00005182" w:rsidP="004F6F22">
      <w:pPr>
        <w:widowControl w:val="0"/>
        <w:spacing w:before="0" w:after="140" w:line="254" w:lineRule="auto"/>
        <w:jc w:val="center"/>
        <w:rPr>
          <w:rFonts w:ascii="Arial" w:eastAsia="Times New Roman" w:hAnsi="Arial" w:cs="Arial"/>
          <w:b/>
          <w:bCs/>
          <w:sz w:val="16"/>
          <w:szCs w:val="16"/>
          <w:u w:val="single"/>
        </w:rPr>
      </w:pPr>
    </w:p>
    <w:p w14:paraId="79D16E18" w14:textId="77777777" w:rsidR="009A40DA" w:rsidRPr="00A24080" w:rsidRDefault="009A40DA" w:rsidP="00856C41">
      <w:pPr>
        <w:pStyle w:val="Heading1"/>
        <w:rPr>
          <w:rStyle w:val="eop"/>
        </w:rPr>
      </w:pPr>
      <w:r w:rsidRPr="00A24080">
        <w:rPr>
          <w:rStyle w:val="eop"/>
        </w:rPr>
        <w:t>What Are They and Why Do We Have Them?</w:t>
      </w:r>
    </w:p>
    <w:p w14:paraId="1B96B599" w14:textId="0BCB6718" w:rsidR="00867202" w:rsidRPr="00867202" w:rsidRDefault="00867202" w:rsidP="004F6F22">
      <w:pPr>
        <w:widowControl w:val="0"/>
        <w:autoSpaceDE w:val="0"/>
        <w:autoSpaceDN w:val="0"/>
        <w:spacing w:before="0" w:after="140" w:line="254" w:lineRule="auto"/>
        <w:ind w:left="0" w:firstLine="0"/>
        <w:rPr>
          <w:rFonts w:ascii="Arial" w:eastAsiaTheme="minorEastAsia" w:hAnsi="Arial" w:cs="Arial"/>
          <w:color w:val="000000" w:themeColor="text1"/>
          <w:sz w:val="24"/>
          <w:szCs w:val="24"/>
          <w:lang w:bidi="en-US"/>
          <w14:ligatures w14:val="standardContextual"/>
        </w:rPr>
      </w:pPr>
      <w:r w:rsidRPr="00867202">
        <w:rPr>
          <w:rFonts w:ascii="Arial" w:eastAsia="Arial" w:hAnsi="Arial" w:cs="Arial"/>
          <w:color w:val="000000"/>
          <w:sz w:val="24"/>
          <w:szCs w:val="24"/>
          <w:shd w:val="clear" w:color="auto" w:fill="FFFFFF"/>
          <w:lang w:bidi="en-US"/>
          <w14:ligatures w14:val="standardContextual"/>
        </w:rPr>
        <w:t>The Adoptability</w:t>
      </w:r>
      <w:r w:rsidR="00E64B1B">
        <w:rPr>
          <w:rFonts w:ascii="Arial" w:eastAsia="Arial" w:hAnsi="Arial" w:cs="Arial"/>
          <w:color w:val="000000"/>
          <w:sz w:val="24"/>
          <w:szCs w:val="24"/>
          <w:shd w:val="clear" w:color="auto" w:fill="FFFFFF"/>
          <w:lang w:bidi="en-US"/>
          <w14:ligatures w14:val="standardContextual"/>
        </w:rPr>
        <w:t xml:space="preserve"> Guidelines</w:t>
      </w:r>
      <w:r w:rsidRPr="00867202">
        <w:rPr>
          <w:rFonts w:ascii="Arial" w:eastAsia="Arial" w:hAnsi="Arial" w:cs="Arial"/>
          <w:color w:val="000000"/>
          <w:sz w:val="24"/>
          <w:szCs w:val="24"/>
          <w:shd w:val="clear" w:color="auto" w:fill="FFFFFF"/>
          <w:lang w:bidi="en-US"/>
          <w14:ligatures w14:val="standardContextual"/>
        </w:rPr>
        <w:t xml:space="preserve"> describe what we believe a </w:t>
      </w:r>
      <w:r>
        <w:rPr>
          <w:rFonts w:ascii="Arial" w:eastAsia="Arial" w:hAnsi="Arial" w:cs="Arial"/>
          <w:color w:val="000000"/>
          <w:sz w:val="24"/>
          <w:szCs w:val="24"/>
          <w:shd w:val="clear" w:color="auto" w:fill="FFFFFF"/>
          <w:lang w:bidi="en-US"/>
          <w14:ligatures w14:val="standardContextual"/>
        </w:rPr>
        <w:t>cat</w:t>
      </w:r>
      <w:r w:rsidRPr="00867202">
        <w:rPr>
          <w:rFonts w:ascii="Arial" w:eastAsia="Arial" w:hAnsi="Arial" w:cs="Arial"/>
          <w:color w:val="000000"/>
          <w:sz w:val="24"/>
          <w:szCs w:val="24"/>
          <w:shd w:val="clear" w:color="auto" w:fill="FFFFFF"/>
          <w:lang w:bidi="en-US"/>
          <w14:ligatures w14:val="standardContextual"/>
        </w:rPr>
        <w:t xml:space="preserve"> needs to be able to do, from a behavioral perspective, to successfully function in specific contexts as a companion in a pet home. Each Guideline names acceptable </w:t>
      </w:r>
      <w:r w:rsidRPr="00867202">
        <w:rPr>
          <w:rFonts w:ascii="Arial" w:eastAsiaTheme="minorEastAsia" w:hAnsi="Arial" w:cs="Arial"/>
          <w:color w:val="000000" w:themeColor="text1"/>
          <w:sz w:val="24"/>
          <w:szCs w:val="24"/>
          <w:lang w:bidi="en-US"/>
          <w14:ligatures w14:val="standardContextual"/>
        </w:rPr>
        <w:t>problem behaviors, categorized as fear, arousal, and aggression, that</w:t>
      </w:r>
      <w:r w:rsidRPr="00867202" w:rsidDel="29F2E2C7">
        <w:rPr>
          <w:rFonts w:ascii="Arial" w:eastAsiaTheme="minorEastAsia" w:hAnsi="Arial" w:cs="Arial"/>
          <w:color w:val="000000" w:themeColor="text1"/>
          <w:sz w:val="24"/>
          <w:szCs w:val="24"/>
          <w:lang w:bidi="en-US"/>
          <w14:ligatures w14:val="standardContextual"/>
        </w:rPr>
        <w:t xml:space="preserve"> a </w:t>
      </w:r>
      <w:r>
        <w:rPr>
          <w:rFonts w:ascii="Arial" w:eastAsiaTheme="minorEastAsia" w:hAnsi="Arial" w:cs="Arial"/>
          <w:color w:val="000000" w:themeColor="text1"/>
          <w:sz w:val="24"/>
          <w:szCs w:val="24"/>
          <w:lang w:bidi="en-US"/>
          <w14:ligatures w14:val="standardContextual"/>
        </w:rPr>
        <w:t>cat</w:t>
      </w:r>
      <w:r w:rsidRPr="00867202">
        <w:rPr>
          <w:rFonts w:ascii="Arial" w:eastAsiaTheme="minorEastAsia" w:hAnsi="Arial" w:cs="Arial"/>
          <w:color w:val="000000" w:themeColor="text1"/>
          <w:sz w:val="24"/>
          <w:szCs w:val="24"/>
          <w:lang w:bidi="en-US"/>
          <w14:ligatures w14:val="standardContextual"/>
        </w:rPr>
        <w:t xml:space="preserve"> might show in specific contexts. </w:t>
      </w:r>
      <w:bookmarkStart w:id="0" w:name="_Hlk154754512"/>
    </w:p>
    <w:bookmarkEnd w:id="0"/>
    <w:p w14:paraId="7FC15FF5" w14:textId="28C2595A" w:rsidR="00867202" w:rsidRPr="00867202" w:rsidRDefault="00867202" w:rsidP="004F6F22">
      <w:pPr>
        <w:spacing w:before="0" w:after="140" w:line="254" w:lineRule="auto"/>
        <w:ind w:left="0" w:firstLine="0"/>
        <w:rPr>
          <w:rFonts w:ascii="Arial" w:hAnsi="Arial" w:cs="Arial"/>
          <w:color w:val="000000"/>
          <w:sz w:val="24"/>
          <w:szCs w:val="24"/>
          <w:shd w:val="clear" w:color="auto" w:fill="FFFFFF"/>
          <w14:ligatures w14:val="standardContextual"/>
        </w:rPr>
      </w:pPr>
      <w:r w:rsidRPr="00867202" w:rsidDel="73EACAFF">
        <w:rPr>
          <w:rFonts w:ascii="Arial" w:hAnsi="Arial" w:cs="Arial"/>
          <w:color w:val="000000" w:themeColor="text1"/>
          <w:sz w:val="24"/>
          <w:szCs w:val="24"/>
          <w14:ligatures w14:val="standardContextual"/>
        </w:rPr>
        <w:t xml:space="preserve">The purpose of the </w:t>
      </w:r>
      <w:r w:rsidR="00E64B1B">
        <w:rPr>
          <w:rFonts w:ascii="Arial" w:hAnsi="Arial" w:cs="Arial"/>
          <w:color w:val="000000" w:themeColor="text1"/>
          <w:sz w:val="24"/>
          <w:szCs w:val="24"/>
          <w14:ligatures w14:val="standardContextual"/>
        </w:rPr>
        <w:t>Adoptability Guidelines</w:t>
      </w:r>
      <w:r w:rsidRPr="00867202">
        <w:rPr>
          <w:rFonts w:ascii="Arial" w:hAnsi="Arial" w:cs="Arial"/>
          <w:color w:val="000000"/>
          <w:sz w:val="24"/>
          <w:szCs w:val="24"/>
          <w:shd w:val="clear" w:color="auto" w:fill="FFFFFF"/>
          <w14:ligatures w14:val="standardContextual"/>
        </w:rPr>
        <w:t xml:space="preserve"> is to help our teams achieve as much consistency as possible </w:t>
      </w:r>
      <w:r w:rsidR="00577B83">
        <w:rPr>
          <w:rFonts w:ascii="Arial" w:hAnsi="Arial" w:cs="Arial"/>
          <w:color w:val="000000"/>
          <w:sz w:val="24"/>
          <w:szCs w:val="24"/>
          <w:shd w:val="clear" w:color="auto" w:fill="FFFFFF"/>
          <w14:ligatures w14:val="standardContextual"/>
        </w:rPr>
        <w:t>regarding</w:t>
      </w:r>
      <w:r w:rsidRPr="00867202">
        <w:rPr>
          <w:rFonts w:ascii="Arial" w:hAnsi="Arial" w:cs="Arial"/>
          <w:color w:val="000000"/>
          <w:sz w:val="24"/>
          <w:szCs w:val="24"/>
          <w:shd w:val="clear" w:color="auto" w:fill="FFFFFF"/>
          <w14:ligatures w14:val="standardContextual"/>
        </w:rPr>
        <w:t xml:space="preserve"> the pathway decisions made and the </w:t>
      </w:r>
      <w:r>
        <w:rPr>
          <w:rFonts w:ascii="Arial" w:hAnsi="Arial" w:cs="Arial"/>
          <w:color w:val="000000"/>
          <w:sz w:val="24"/>
          <w:szCs w:val="24"/>
          <w:shd w:val="clear" w:color="auto" w:fill="FFFFFF"/>
          <w14:ligatures w14:val="standardContextual"/>
        </w:rPr>
        <w:t>cat</w:t>
      </w:r>
      <w:r w:rsidRPr="00867202">
        <w:rPr>
          <w:rFonts w:ascii="Arial" w:hAnsi="Arial" w:cs="Arial"/>
          <w:color w:val="000000"/>
          <w:sz w:val="24"/>
          <w:szCs w:val="24"/>
          <w:shd w:val="clear" w:color="auto" w:fill="FFFFFF"/>
          <w14:ligatures w14:val="standardContextual"/>
        </w:rPr>
        <w:t xml:space="preserve">s placed in our communities. As behavior staff continually collect and review </w:t>
      </w:r>
      <w:r w:rsidRPr="00867202">
        <w:rPr>
          <w:rFonts w:ascii="Arial" w:hAnsi="Arial" w:cs="Arial"/>
          <w:color w:val="000000" w:themeColor="text1"/>
          <w:sz w:val="24"/>
          <w:szCs w:val="24"/>
          <w14:ligatures w14:val="standardContextual"/>
        </w:rPr>
        <w:t xml:space="preserve">behavior </w:t>
      </w:r>
      <w:r w:rsidRPr="00867202">
        <w:rPr>
          <w:rFonts w:ascii="Arial" w:hAnsi="Arial" w:cs="Arial"/>
          <w:color w:val="000000"/>
          <w:sz w:val="24"/>
          <w:szCs w:val="24"/>
          <w:shd w:val="clear" w:color="auto" w:fill="FFFFFF"/>
          <w14:ligatures w14:val="standardContextual"/>
        </w:rPr>
        <w:t>information gathered from multiple sources through</w:t>
      </w:r>
      <w:r w:rsidRPr="00867202">
        <w:rPr>
          <w:rFonts w:ascii="Arial" w:hAnsi="Arial" w:cs="Arial"/>
          <w:color w:val="000000" w:themeColor="text1"/>
          <w:sz w:val="24"/>
          <w:szCs w:val="24"/>
          <w14:ligatures w14:val="standardContextual"/>
        </w:rPr>
        <w:t>out an animal’s stay,</w:t>
      </w:r>
      <w:r w:rsidRPr="00867202">
        <w:rPr>
          <w:rFonts w:ascii="Arial" w:hAnsi="Arial" w:cs="Arial"/>
          <w:color w:val="000000"/>
          <w:sz w:val="24"/>
          <w:szCs w:val="24"/>
          <w:shd w:val="clear" w:color="auto" w:fill="FFFFFF"/>
          <w14:ligatures w14:val="standardContextual"/>
        </w:rPr>
        <w:t xml:space="preserve"> the Adoptability</w:t>
      </w:r>
      <w:r w:rsidR="00E64B1B">
        <w:rPr>
          <w:rFonts w:ascii="Arial" w:hAnsi="Arial" w:cs="Arial"/>
          <w:color w:val="000000"/>
          <w:sz w:val="24"/>
          <w:szCs w:val="24"/>
          <w:shd w:val="clear" w:color="auto" w:fill="FFFFFF"/>
          <w14:ligatures w14:val="standardContextual"/>
        </w:rPr>
        <w:t xml:space="preserve"> Guidelines</w:t>
      </w:r>
      <w:r w:rsidRPr="00867202">
        <w:rPr>
          <w:rFonts w:ascii="Arial" w:hAnsi="Arial" w:cs="Arial"/>
          <w:color w:val="000000"/>
          <w:sz w:val="24"/>
          <w:szCs w:val="24"/>
          <w:shd w:val="clear" w:color="auto" w:fill="FFFFFF"/>
          <w14:ligatures w14:val="standardContextual"/>
        </w:rPr>
        <w:t xml:space="preserve"> do two main things: 1) inform contributions to pathway planning and 2) help set goals and benchmarks to track </w:t>
      </w:r>
      <w:r>
        <w:rPr>
          <w:rFonts w:ascii="Arial" w:hAnsi="Arial" w:cs="Arial"/>
          <w:color w:val="000000"/>
          <w:sz w:val="24"/>
          <w:szCs w:val="24"/>
          <w:shd w:val="clear" w:color="auto" w:fill="FFFFFF"/>
          <w14:ligatures w14:val="standardContextual"/>
        </w:rPr>
        <w:t>a cat’s</w:t>
      </w:r>
      <w:r w:rsidRPr="00867202">
        <w:rPr>
          <w:rFonts w:ascii="Arial" w:hAnsi="Arial" w:cs="Arial"/>
          <w:color w:val="000000"/>
          <w:sz w:val="24"/>
          <w:szCs w:val="24"/>
          <w:shd w:val="clear" w:color="auto" w:fill="FFFFFF"/>
          <w14:ligatures w14:val="standardContextual"/>
        </w:rPr>
        <w:t xml:space="preserve"> progress in treatment</w:t>
      </w:r>
      <w:bookmarkStart w:id="1" w:name="_Hlk154754632"/>
      <w:r w:rsidRPr="00867202">
        <w:rPr>
          <w:rFonts w:ascii="Arial" w:hAnsi="Arial" w:cs="Arial"/>
          <w:color w:val="000000"/>
          <w:sz w:val="24"/>
          <w:szCs w:val="24"/>
          <w:shd w:val="clear" w:color="auto" w:fill="FFFFFF"/>
          <w14:ligatures w14:val="standardContextual"/>
        </w:rPr>
        <w:t>.</w:t>
      </w:r>
    </w:p>
    <w:p w14:paraId="498824CE" w14:textId="6284F206" w:rsidR="00005182" w:rsidRPr="004F6F22" w:rsidRDefault="00867202" w:rsidP="004F6F22">
      <w:pPr>
        <w:widowControl w:val="0"/>
        <w:autoSpaceDE w:val="0"/>
        <w:autoSpaceDN w:val="0"/>
        <w:spacing w:before="0" w:after="140" w:line="254" w:lineRule="auto"/>
        <w:ind w:left="0" w:firstLine="0"/>
        <w:rPr>
          <w:rStyle w:val="eop"/>
          <w:rFonts w:ascii="Arial" w:eastAsiaTheme="minorEastAsia" w:hAnsi="Arial" w:cs="Arial"/>
          <w:color w:val="000000" w:themeColor="text1"/>
          <w:sz w:val="24"/>
          <w:szCs w:val="24"/>
          <w:lang w:bidi="en-US"/>
          <w14:ligatures w14:val="standardContextual"/>
        </w:rPr>
      </w:pPr>
      <w:r w:rsidRPr="00867202">
        <w:rPr>
          <w:rFonts w:ascii="Arial" w:eastAsia="Arial" w:hAnsi="Arial" w:cs="Arial"/>
          <w:color w:val="000000"/>
          <w:sz w:val="24"/>
          <w:szCs w:val="24"/>
          <w:shd w:val="clear" w:color="auto" w:fill="FFFFFF"/>
          <w:lang w:bidi="en-US"/>
          <w14:ligatures w14:val="standardContextual"/>
        </w:rPr>
        <w:t xml:space="preserve">The </w:t>
      </w:r>
      <w:r w:rsidR="00E64B1B">
        <w:rPr>
          <w:rFonts w:ascii="Arial" w:eastAsia="Arial" w:hAnsi="Arial" w:cs="Arial"/>
          <w:color w:val="000000"/>
          <w:sz w:val="24"/>
          <w:szCs w:val="24"/>
          <w:shd w:val="clear" w:color="auto" w:fill="FFFFFF"/>
          <w:lang w:bidi="en-US"/>
          <w14:ligatures w14:val="standardContextual"/>
        </w:rPr>
        <w:t>Adoptability Guidelines</w:t>
      </w:r>
      <w:r w:rsidRPr="00867202">
        <w:rPr>
          <w:rFonts w:ascii="Arial" w:eastAsia="Arial" w:hAnsi="Arial" w:cs="Arial"/>
          <w:color w:val="000000"/>
          <w:sz w:val="24"/>
          <w:szCs w:val="24"/>
          <w:shd w:val="clear" w:color="auto" w:fill="FFFFFF"/>
          <w:lang w:bidi="en-US"/>
          <w14:ligatures w14:val="standardContextual"/>
        </w:rPr>
        <w:t xml:space="preserve"> are meant to be just that: guides. </w:t>
      </w:r>
      <w:bookmarkStart w:id="2" w:name="_Hlk154668277"/>
      <w:r w:rsidRPr="00867202">
        <w:rPr>
          <w:rFonts w:ascii="Arial" w:eastAsia="Arial" w:hAnsi="Arial" w:cs="Arial"/>
          <w:color w:val="000000"/>
          <w:sz w:val="24"/>
          <w:szCs w:val="24"/>
          <w:shd w:val="clear" w:color="auto" w:fill="FFFFFF"/>
          <w:lang w:bidi="en-US"/>
          <w14:ligatures w14:val="standardContextual"/>
        </w:rPr>
        <w:t>Consider them</w:t>
      </w:r>
      <w:r w:rsidR="00B01F82">
        <w:rPr>
          <w:rFonts w:ascii="Arial" w:eastAsia="Arial" w:hAnsi="Arial" w:cs="Arial"/>
          <w:color w:val="000000"/>
          <w:sz w:val="24"/>
          <w:szCs w:val="24"/>
          <w:shd w:val="clear" w:color="auto" w:fill="FFFFFF"/>
          <w:lang w:bidi="en-US"/>
          <w14:ligatures w14:val="standardContextual"/>
        </w:rPr>
        <w:t xml:space="preserve"> to be </w:t>
      </w:r>
      <w:r w:rsidR="00B01F82" w:rsidRPr="00867202">
        <w:rPr>
          <w:rFonts w:ascii="Arial" w:eastAsia="Arial" w:hAnsi="Arial" w:cs="Arial"/>
          <w:color w:val="000000"/>
          <w:sz w:val="24"/>
          <w:szCs w:val="24"/>
          <w:shd w:val="clear" w:color="auto" w:fill="FFFFFF"/>
          <w:lang w:bidi="en-US"/>
          <w14:ligatures w14:val="standardContextual"/>
        </w:rPr>
        <w:t>guardrails</w:t>
      </w:r>
      <w:r w:rsidRPr="00867202">
        <w:rPr>
          <w:rFonts w:ascii="Arial" w:eastAsia="Arial" w:hAnsi="Arial" w:cs="Arial"/>
          <w:color w:val="000000"/>
          <w:sz w:val="24"/>
          <w:szCs w:val="24"/>
          <w:shd w:val="clear" w:color="auto" w:fill="FFFFFF"/>
          <w:lang w:bidi="en-US"/>
          <w14:ligatures w14:val="standardContextual"/>
        </w:rPr>
        <w:t xml:space="preserve"> that provide a structure for </w:t>
      </w:r>
      <w:proofErr w:type="gramStart"/>
      <w:r w:rsidRPr="00867202">
        <w:rPr>
          <w:rFonts w:ascii="Arial" w:eastAsia="Arial" w:hAnsi="Arial" w:cs="Arial"/>
          <w:color w:val="000000"/>
          <w:sz w:val="24"/>
          <w:szCs w:val="24"/>
          <w:shd w:val="clear" w:color="auto" w:fill="FFFFFF"/>
          <w:lang w:bidi="en-US"/>
          <w14:ligatures w14:val="standardContextual"/>
        </w:rPr>
        <w:t>behavior</w:t>
      </w:r>
      <w:proofErr w:type="gramEnd"/>
      <w:r w:rsidRPr="00867202">
        <w:rPr>
          <w:rFonts w:ascii="Arial" w:eastAsia="Arial" w:hAnsi="Arial" w:cs="Arial"/>
          <w:color w:val="000000"/>
          <w:sz w:val="24"/>
          <w:szCs w:val="24"/>
          <w:shd w:val="clear" w:color="auto" w:fill="FFFFFF"/>
          <w:lang w:bidi="en-US"/>
          <w14:ligatures w14:val="standardContextual"/>
        </w:rPr>
        <w:t xml:space="preserve"> staff to assess the behavioral adoptability of a </w:t>
      </w:r>
      <w:bookmarkEnd w:id="2"/>
      <w:r>
        <w:rPr>
          <w:rFonts w:ascii="Arial" w:eastAsia="Arial" w:hAnsi="Arial" w:cs="Arial"/>
          <w:color w:val="000000"/>
          <w:sz w:val="24"/>
          <w:szCs w:val="24"/>
          <w:shd w:val="clear" w:color="auto" w:fill="FFFFFF"/>
          <w:lang w:bidi="en-US"/>
          <w14:ligatures w14:val="standardContextual"/>
        </w:rPr>
        <w:t>cat</w:t>
      </w:r>
      <w:r w:rsidRPr="00867202">
        <w:rPr>
          <w:rFonts w:ascii="Arial" w:eastAsia="Arial" w:hAnsi="Arial" w:cs="Arial"/>
          <w:color w:val="000000"/>
          <w:sz w:val="24"/>
          <w:szCs w:val="24"/>
          <w:shd w:val="clear" w:color="auto" w:fill="FFFFFF"/>
          <w:lang w:bidi="en-US"/>
          <w14:ligatures w14:val="standardContextual"/>
        </w:rPr>
        <w:t xml:space="preserve"> alongside their organization’s behavioral capacity for care. They are not fixed criteria, nor are they meant to replace the use of behavioral expertise. Behavior is complex and dynamic, and animals are unique individuals. Behavior staff should adhere to the general philosophy of the </w:t>
      </w:r>
      <w:r w:rsidR="00E64B1B">
        <w:rPr>
          <w:rFonts w:ascii="Arial" w:eastAsia="Arial" w:hAnsi="Arial" w:cs="Arial"/>
          <w:color w:val="000000"/>
          <w:sz w:val="24"/>
          <w:szCs w:val="24"/>
          <w:shd w:val="clear" w:color="auto" w:fill="FFFFFF"/>
          <w:lang w:bidi="en-US"/>
          <w14:ligatures w14:val="standardContextual"/>
        </w:rPr>
        <w:t>Adoptability Guidelines</w:t>
      </w:r>
      <w:r w:rsidRPr="00867202">
        <w:rPr>
          <w:rFonts w:ascii="Arial" w:eastAsia="Arial" w:hAnsi="Arial" w:cs="Arial"/>
          <w:color w:val="000000"/>
          <w:sz w:val="24"/>
          <w:szCs w:val="24"/>
          <w:shd w:val="clear" w:color="auto" w:fill="FFFFFF"/>
          <w:lang w:bidi="en-US"/>
          <w14:ligatures w14:val="standardContextual"/>
        </w:rPr>
        <w:t>, while also using sound judgement about each individual animal.</w:t>
      </w:r>
      <w:r w:rsidR="004F6F22">
        <w:rPr>
          <w:rFonts w:ascii="Arial" w:eastAsia="Arial" w:hAnsi="Arial" w:cs="Arial"/>
          <w:color w:val="000000"/>
          <w:sz w:val="24"/>
          <w:szCs w:val="24"/>
          <w:shd w:val="clear" w:color="auto" w:fill="FFFFFF"/>
          <w:lang w:bidi="en-US"/>
          <w14:ligatures w14:val="standardContextual"/>
        </w:rPr>
        <w:br/>
      </w:r>
      <w:r w:rsidRPr="00867202">
        <w:rPr>
          <w:rFonts w:ascii="Arial" w:eastAsia="Arial" w:hAnsi="Arial" w:cs="Arial"/>
          <w:color w:val="000000"/>
          <w:sz w:val="24"/>
          <w:szCs w:val="24"/>
          <w:shd w:val="clear" w:color="auto" w:fill="FFFFFF"/>
          <w:lang w:bidi="en-US"/>
          <w14:ligatures w14:val="standardContextual"/>
        </w:rPr>
        <w:t xml:space="preserve"> </w:t>
      </w:r>
      <w:bookmarkEnd w:id="1"/>
    </w:p>
    <w:p w14:paraId="62445ED9" w14:textId="0E964A6B" w:rsidR="00300518" w:rsidRPr="004F6F22" w:rsidRDefault="00777450" w:rsidP="00856C41">
      <w:pPr>
        <w:pStyle w:val="Heading1"/>
        <w:rPr>
          <w:rStyle w:val="eop"/>
          <w:rFonts w:eastAsia="Times New Roman"/>
        </w:rPr>
      </w:pPr>
      <w:bookmarkStart w:id="3" w:name="_Toc133821935"/>
      <w:bookmarkStart w:id="4" w:name="_Toc133824274"/>
      <w:r>
        <w:rPr>
          <w:rStyle w:val="eop"/>
          <w:rFonts w:eastAsia="Times New Roman"/>
        </w:rPr>
        <w:t xml:space="preserve">Acceptable </w:t>
      </w:r>
      <w:r w:rsidR="00B53753">
        <w:rPr>
          <w:rStyle w:val="eop"/>
          <w:rFonts w:eastAsia="Times New Roman"/>
        </w:rPr>
        <w:t>Problem Behavior</w:t>
      </w:r>
      <w:r>
        <w:rPr>
          <w:rStyle w:val="eop"/>
          <w:rFonts w:eastAsia="Times New Roman"/>
        </w:rPr>
        <w:t>s</w:t>
      </w:r>
    </w:p>
    <w:p w14:paraId="1C17FD0A" w14:textId="6F9B0A21" w:rsidR="00C033FE" w:rsidRPr="004F6F22" w:rsidRDefault="00777450" w:rsidP="004F6F22">
      <w:pPr>
        <w:pStyle w:val="xmsonormal"/>
        <w:numPr>
          <w:ilvl w:val="0"/>
          <w:numId w:val="37"/>
        </w:numPr>
        <w:spacing w:after="140" w:line="254" w:lineRule="auto"/>
        <w:ind w:left="360"/>
        <w:rPr>
          <w:rStyle w:val="eop"/>
          <w:rFonts w:ascii="Arial" w:hAnsi="Arial" w:cs="Arial"/>
          <w:sz w:val="24"/>
          <w:szCs w:val="24"/>
        </w:rPr>
      </w:pPr>
      <w:r>
        <w:rPr>
          <w:rStyle w:val="eop"/>
          <w:rFonts w:ascii="Arial" w:hAnsi="Arial" w:cs="Arial"/>
          <w:sz w:val="24"/>
          <w:szCs w:val="24"/>
        </w:rPr>
        <w:t xml:space="preserve">Acceptable </w:t>
      </w:r>
      <w:r w:rsidR="00B53753">
        <w:rPr>
          <w:rStyle w:val="eop"/>
          <w:rFonts w:ascii="Arial" w:hAnsi="Arial" w:cs="Arial"/>
          <w:sz w:val="24"/>
          <w:szCs w:val="24"/>
        </w:rPr>
        <w:t>problem behavior</w:t>
      </w:r>
      <w:r>
        <w:rPr>
          <w:rStyle w:val="eop"/>
          <w:rFonts w:ascii="Arial" w:hAnsi="Arial" w:cs="Arial"/>
          <w:sz w:val="24"/>
          <w:szCs w:val="24"/>
        </w:rPr>
        <w:t xml:space="preserve">s reflect the behavior of the cat when they are a) handled or managed by a typical adopter, not a behavior expert, b) without the aid of a helper </w:t>
      </w:r>
      <w:r w:rsidR="00E64B1B">
        <w:rPr>
          <w:rStyle w:val="eop"/>
          <w:rFonts w:ascii="Arial" w:hAnsi="Arial" w:cs="Arial"/>
          <w:sz w:val="24"/>
          <w:szCs w:val="24"/>
        </w:rPr>
        <w:t>cat</w:t>
      </w:r>
      <w:r>
        <w:rPr>
          <w:rStyle w:val="eop"/>
          <w:rFonts w:ascii="Arial" w:hAnsi="Arial" w:cs="Arial"/>
          <w:sz w:val="24"/>
          <w:szCs w:val="24"/>
        </w:rPr>
        <w:t xml:space="preserve">, and c) without the aid of a familiar person in unfamiliar person </w:t>
      </w:r>
      <w:r w:rsidR="00E64B1B">
        <w:rPr>
          <w:rStyle w:val="eop"/>
          <w:rFonts w:ascii="Arial" w:hAnsi="Arial" w:cs="Arial"/>
          <w:sz w:val="24"/>
          <w:szCs w:val="24"/>
        </w:rPr>
        <w:t>Adoptability Guidelines</w:t>
      </w:r>
      <w:r>
        <w:rPr>
          <w:rStyle w:val="eop"/>
          <w:rFonts w:ascii="Arial" w:hAnsi="Arial" w:cs="Arial"/>
          <w:sz w:val="24"/>
          <w:szCs w:val="24"/>
        </w:rPr>
        <w:t>.</w:t>
      </w:r>
    </w:p>
    <w:p w14:paraId="7185DB07" w14:textId="735343CE" w:rsidR="00C033FE" w:rsidRPr="004F6F22" w:rsidRDefault="00C033FE" w:rsidP="004F6F22">
      <w:pPr>
        <w:pStyle w:val="xmsonormal"/>
        <w:numPr>
          <w:ilvl w:val="0"/>
          <w:numId w:val="37"/>
        </w:numPr>
        <w:spacing w:after="140" w:line="254" w:lineRule="auto"/>
        <w:ind w:left="36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The</w:t>
      </w:r>
      <w:r>
        <w:rPr>
          <w:rStyle w:val="eop"/>
          <w:rFonts w:ascii="Arial" w:hAnsi="Arial" w:cs="Arial"/>
          <w:color w:val="000000"/>
          <w:sz w:val="24"/>
          <w:szCs w:val="24"/>
        </w:rPr>
        <w:t xml:space="preserve"> </w:t>
      </w:r>
      <w:r w:rsidR="00E64B1B">
        <w:rPr>
          <w:rStyle w:val="eop"/>
          <w:rFonts w:ascii="Arial" w:hAnsi="Arial" w:cs="Arial"/>
          <w:color w:val="000000"/>
          <w:sz w:val="24"/>
          <w:szCs w:val="24"/>
        </w:rPr>
        <w:t>Adoptability Guidelines</w:t>
      </w:r>
      <w:r>
        <w:rPr>
          <w:rStyle w:val="eop"/>
          <w:rFonts w:ascii="Arial" w:hAnsi="Arial" w:cs="Arial"/>
          <w:color w:val="000000"/>
          <w:sz w:val="24"/>
          <w:szCs w:val="24"/>
        </w:rPr>
        <w:t xml:space="preserve"> are written in such a way as to assume that if a cat </w:t>
      </w:r>
      <w:r w:rsidR="00E64B1B">
        <w:rPr>
          <w:rStyle w:val="eop"/>
          <w:rFonts w:ascii="Arial" w:hAnsi="Arial" w:cs="Arial"/>
          <w:color w:val="000000"/>
          <w:sz w:val="24"/>
          <w:szCs w:val="24"/>
        </w:rPr>
        <w:t>displays</w:t>
      </w:r>
      <w:r>
        <w:rPr>
          <w:rStyle w:val="eop"/>
          <w:rFonts w:ascii="Arial" w:hAnsi="Arial" w:cs="Arial"/>
          <w:color w:val="000000"/>
          <w:sz w:val="24"/>
          <w:szCs w:val="24"/>
        </w:rPr>
        <w:t xml:space="preserve"> a </w:t>
      </w:r>
      <w:r w:rsidR="00B53753">
        <w:rPr>
          <w:rStyle w:val="eop"/>
          <w:rFonts w:ascii="Arial" w:hAnsi="Arial" w:cs="Arial"/>
          <w:color w:val="000000"/>
          <w:sz w:val="24"/>
          <w:szCs w:val="24"/>
        </w:rPr>
        <w:t>problem behavior</w:t>
      </w:r>
      <w:r>
        <w:rPr>
          <w:rStyle w:val="eop"/>
          <w:rFonts w:ascii="Arial" w:hAnsi="Arial" w:cs="Arial"/>
          <w:color w:val="000000"/>
          <w:sz w:val="24"/>
          <w:szCs w:val="24"/>
        </w:rPr>
        <w:t xml:space="preserve">, the cat </w:t>
      </w:r>
      <w:r w:rsidR="00E64B1B">
        <w:rPr>
          <w:rStyle w:val="eop"/>
          <w:rFonts w:ascii="Arial" w:hAnsi="Arial" w:cs="Arial"/>
          <w:color w:val="000000"/>
          <w:sz w:val="24"/>
          <w:szCs w:val="24"/>
        </w:rPr>
        <w:t>displays</w:t>
      </w:r>
      <w:r>
        <w:rPr>
          <w:rStyle w:val="eop"/>
          <w:rFonts w:ascii="Arial" w:hAnsi="Arial" w:cs="Arial"/>
          <w:color w:val="000000"/>
          <w:sz w:val="24"/>
          <w:szCs w:val="24"/>
        </w:rPr>
        <w:t xml:space="preserve"> only one </w:t>
      </w:r>
      <w:r w:rsidR="00B53753">
        <w:rPr>
          <w:rStyle w:val="eop"/>
          <w:rFonts w:ascii="Arial" w:hAnsi="Arial" w:cs="Arial"/>
          <w:color w:val="000000"/>
          <w:sz w:val="24"/>
          <w:szCs w:val="24"/>
        </w:rPr>
        <w:t>problem behavior</w:t>
      </w:r>
      <w:r>
        <w:rPr>
          <w:rStyle w:val="eop"/>
          <w:rFonts w:ascii="Arial" w:hAnsi="Arial" w:cs="Arial"/>
          <w:color w:val="000000"/>
          <w:sz w:val="24"/>
          <w:szCs w:val="24"/>
        </w:rPr>
        <w:t>. Consider the overall picture of the animal. If a cat</w:t>
      </w:r>
      <w:r w:rsidR="0059252E">
        <w:rPr>
          <w:rStyle w:val="eop"/>
          <w:rFonts w:ascii="Arial" w:hAnsi="Arial" w:cs="Arial"/>
          <w:color w:val="000000"/>
          <w:sz w:val="24"/>
          <w:szCs w:val="24"/>
        </w:rPr>
        <w:t xml:space="preserve"> displays</w:t>
      </w:r>
      <w:r>
        <w:rPr>
          <w:rStyle w:val="eop"/>
          <w:rFonts w:ascii="Arial" w:hAnsi="Arial" w:cs="Arial"/>
          <w:color w:val="000000"/>
          <w:sz w:val="24"/>
          <w:szCs w:val="24"/>
        </w:rPr>
        <w:t xml:space="preserve"> multiple </w:t>
      </w:r>
      <w:r w:rsidR="00B53753">
        <w:rPr>
          <w:rStyle w:val="eop"/>
          <w:rFonts w:ascii="Arial" w:hAnsi="Arial" w:cs="Arial"/>
          <w:color w:val="000000"/>
          <w:sz w:val="24"/>
          <w:szCs w:val="24"/>
        </w:rPr>
        <w:t>problem behavior</w:t>
      </w:r>
      <w:r>
        <w:rPr>
          <w:rStyle w:val="eop"/>
          <w:rFonts w:ascii="Arial" w:hAnsi="Arial" w:cs="Arial"/>
          <w:color w:val="000000"/>
          <w:sz w:val="24"/>
          <w:szCs w:val="24"/>
        </w:rPr>
        <w:t xml:space="preserve">s, even if each individual problem is considered “acceptable” on its own, the overall picture may </w:t>
      </w:r>
      <w:r w:rsidR="0059252E">
        <w:rPr>
          <w:rStyle w:val="eop"/>
          <w:rFonts w:ascii="Arial" w:hAnsi="Arial" w:cs="Arial"/>
          <w:color w:val="000000"/>
          <w:sz w:val="24"/>
          <w:szCs w:val="24"/>
        </w:rPr>
        <w:t>make</w:t>
      </w:r>
      <w:r>
        <w:rPr>
          <w:rStyle w:val="eop"/>
          <w:rFonts w:ascii="Arial" w:hAnsi="Arial" w:cs="Arial"/>
          <w:color w:val="000000"/>
          <w:sz w:val="24"/>
          <w:szCs w:val="24"/>
        </w:rPr>
        <w:t xml:space="preserve"> the cat unsuitable for adoption. When a cat </w:t>
      </w:r>
      <w:r w:rsidR="0059252E">
        <w:rPr>
          <w:rStyle w:val="eop"/>
          <w:rFonts w:ascii="Arial" w:hAnsi="Arial" w:cs="Arial"/>
          <w:color w:val="000000"/>
          <w:sz w:val="24"/>
          <w:szCs w:val="24"/>
        </w:rPr>
        <w:t xml:space="preserve">displays </w:t>
      </w:r>
      <w:r w:rsidRPr="00A3418A">
        <w:rPr>
          <w:rStyle w:val="eop"/>
          <w:rFonts w:ascii="Arial" w:eastAsia="Times New Roman" w:hAnsi="Arial" w:cs="Arial"/>
          <w:color w:val="000000"/>
          <w:sz w:val="24"/>
          <w:szCs w:val="24"/>
          <w:shd w:val="clear" w:color="auto" w:fill="FFFFFF"/>
        </w:rPr>
        <w:t xml:space="preserve">a combination of acceptable fear, arousal, or aggression </w:t>
      </w:r>
      <w:r>
        <w:rPr>
          <w:rStyle w:val="eop"/>
          <w:rFonts w:ascii="Arial" w:eastAsia="Times New Roman" w:hAnsi="Arial" w:cs="Arial"/>
          <w:color w:val="000000"/>
          <w:sz w:val="24"/>
          <w:szCs w:val="24"/>
          <w:shd w:val="clear" w:color="auto" w:fill="FFFFFF"/>
        </w:rPr>
        <w:t>in</w:t>
      </w:r>
      <w:r w:rsidRPr="00A3418A">
        <w:rPr>
          <w:rStyle w:val="eop"/>
          <w:rFonts w:ascii="Arial" w:eastAsia="Times New Roman" w:hAnsi="Arial" w:cs="Arial"/>
          <w:color w:val="000000"/>
          <w:sz w:val="24"/>
          <w:szCs w:val="24"/>
          <w:shd w:val="clear" w:color="auto" w:fill="FFFFFF"/>
        </w:rPr>
        <w:t xml:space="preserve"> a single context (e.g., fear and arousal in </w:t>
      </w:r>
      <w:r>
        <w:rPr>
          <w:rStyle w:val="eop"/>
          <w:rFonts w:ascii="Arial" w:eastAsia="Times New Roman" w:hAnsi="Arial" w:cs="Arial"/>
          <w:color w:val="000000"/>
          <w:sz w:val="24"/>
          <w:szCs w:val="24"/>
          <w:shd w:val="clear" w:color="auto" w:fill="FFFFFF"/>
        </w:rPr>
        <w:t>Handling</w:t>
      </w:r>
      <w:r w:rsidRPr="00A3418A">
        <w:rPr>
          <w:rStyle w:val="eop"/>
          <w:rFonts w:ascii="Arial" w:eastAsia="Times New Roman" w:hAnsi="Arial" w:cs="Arial"/>
          <w:color w:val="000000"/>
          <w:sz w:val="24"/>
          <w:szCs w:val="24"/>
          <w:shd w:val="clear" w:color="auto" w:fill="FFFFFF"/>
        </w:rPr>
        <w:t>)</w:t>
      </w:r>
      <w:r>
        <w:rPr>
          <w:rStyle w:val="eop"/>
          <w:rFonts w:ascii="Arial" w:eastAsia="Times New Roman" w:hAnsi="Arial" w:cs="Arial"/>
          <w:color w:val="000000"/>
          <w:sz w:val="24"/>
          <w:szCs w:val="24"/>
          <w:shd w:val="clear" w:color="auto" w:fill="FFFFFF"/>
        </w:rPr>
        <w:t xml:space="preserve"> or</w:t>
      </w:r>
      <w:r>
        <w:rPr>
          <w:rStyle w:val="eop"/>
          <w:rFonts w:ascii="Arial" w:hAnsi="Arial" w:cs="Arial"/>
          <w:color w:val="000000"/>
          <w:sz w:val="24"/>
          <w:szCs w:val="24"/>
          <w:shd w:val="clear" w:color="auto" w:fill="FFFFFF"/>
        </w:rPr>
        <w:t xml:space="preserve"> </w:t>
      </w:r>
      <w:r w:rsidRPr="00A3418A">
        <w:rPr>
          <w:rStyle w:val="eop"/>
          <w:rFonts w:ascii="Arial" w:eastAsia="Times New Roman" w:hAnsi="Arial" w:cs="Arial"/>
          <w:color w:val="000000"/>
          <w:sz w:val="24"/>
          <w:szCs w:val="24"/>
          <w:shd w:val="clear" w:color="auto" w:fill="FFFFFF"/>
        </w:rPr>
        <w:t xml:space="preserve">acceptable </w:t>
      </w:r>
      <w:r w:rsidR="00B53753">
        <w:rPr>
          <w:rStyle w:val="eop"/>
          <w:rFonts w:ascii="Arial" w:eastAsia="Times New Roman" w:hAnsi="Arial" w:cs="Arial"/>
          <w:color w:val="000000"/>
          <w:sz w:val="24"/>
          <w:szCs w:val="24"/>
          <w:shd w:val="clear" w:color="auto" w:fill="FFFFFF"/>
        </w:rPr>
        <w:t>problem behavior</w:t>
      </w:r>
      <w:r w:rsidRPr="00A3418A">
        <w:rPr>
          <w:rStyle w:val="eop"/>
          <w:rFonts w:ascii="Arial" w:eastAsia="Times New Roman" w:hAnsi="Arial" w:cs="Arial"/>
          <w:color w:val="000000"/>
          <w:sz w:val="24"/>
          <w:szCs w:val="24"/>
          <w:shd w:val="clear" w:color="auto" w:fill="FFFFFF"/>
        </w:rPr>
        <w:t xml:space="preserve">s in multiple contexts (e.g., acceptable arousal in </w:t>
      </w:r>
      <w:r>
        <w:rPr>
          <w:rStyle w:val="eop"/>
          <w:rFonts w:ascii="Arial" w:eastAsia="Times New Roman" w:hAnsi="Arial" w:cs="Arial"/>
          <w:color w:val="000000"/>
          <w:sz w:val="24"/>
          <w:szCs w:val="24"/>
          <w:shd w:val="clear" w:color="auto" w:fill="FFFFFF"/>
        </w:rPr>
        <w:t>Social Behavior with People</w:t>
      </w:r>
      <w:r w:rsidRPr="00A3418A">
        <w:rPr>
          <w:rStyle w:val="eop"/>
          <w:rFonts w:ascii="Arial" w:eastAsia="Times New Roman" w:hAnsi="Arial" w:cs="Arial"/>
          <w:color w:val="000000"/>
          <w:sz w:val="24"/>
          <w:szCs w:val="24"/>
          <w:shd w:val="clear" w:color="auto" w:fill="FFFFFF"/>
        </w:rPr>
        <w:t xml:space="preserve"> &amp; in Handling)</w:t>
      </w:r>
      <w:r>
        <w:rPr>
          <w:rStyle w:val="eop"/>
          <w:rFonts w:ascii="Arial" w:eastAsia="Times New Roman" w:hAnsi="Arial" w:cs="Arial"/>
          <w:color w:val="000000"/>
          <w:sz w:val="24"/>
          <w:szCs w:val="24"/>
          <w:shd w:val="clear" w:color="auto" w:fill="FFFFFF"/>
        </w:rPr>
        <w:t xml:space="preserve">, </w:t>
      </w:r>
      <w:r w:rsidRPr="00A3418A">
        <w:rPr>
          <w:rStyle w:val="eop"/>
          <w:rFonts w:ascii="Arial" w:hAnsi="Arial" w:cs="Arial"/>
          <w:color w:val="000000"/>
          <w:sz w:val="24"/>
          <w:szCs w:val="24"/>
          <w:shd w:val="clear" w:color="auto" w:fill="FFFFFF"/>
        </w:rPr>
        <w:t>behavior staff must apply their expertise to decide whether</w:t>
      </w:r>
      <w:r>
        <w:rPr>
          <w:rStyle w:val="eop"/>
          <w:rFonts w:ascii="Arial" w:hAnsi="Arial" w:cs="Arial"/>
          <w:color w:val="000000"/>
          <w:sz w:val="24"/>
          <w:szCs w:val="24"/>
          <w:shd w:val="clear" w:color="auto" w:fill="FFFFFF"/>
        </w:rPr>
        <w:t xml:space="preserve"> adoption is the most appropriate outcome for</w:t>
      </w:r>
      <w:r w:rsidRPr="00A3418A">
        <w:rPr>
          <w:rStyle w:val="eop"/>
          <w:rFonts w:ascii="Arial" w:hAnsi="Arial" w:cs="Arial"/>
          <w:color w:val="000000"/>
          <w:sz w:val="24"/>
          <w:szCs w:val="24"/>
          <w:shd w:val="clear" w:color="auto" w:fill="FFFFFF"/>
        </w:rPr>
        <w:t xml:space="preserve"> the </w:t>
      </w:r>
      <w:r>
        <w:rPr>
          <w:rStyle w:val="eop"/>
          <w:rFonts w:ascii="Arial" w:hAnsi="Arial" w:cs="Arial"/>
          <w:color w:val="000000"/>
          <w:sz w:val="24"/>
          <w:szCs w:val="24"/>
          <w:shd w:val="clear" w:color="auto" w:fill="FFFFFF"/>
        </w:rPr>
        <w:t>cat.</w:t>
      </w:r>
      <w:r w:rsidRPr="00A3418A">
        <w:rPr>
          <w:rStyle w:val="eop"/>
          <w:rFonts w:ascii="Arial" w:hAnsi="Arial" w:cs="Arial"/>
          <w:color w:val="000000"/>
          <w:sz w:val="24"/>
          <w:szCs w:val="24"/>
          <w:shd w:val="clear" w:color="auto" w:fill="FFFFFF"/>
        </w:rPr>
        <w:t xml:space="preserve"> </w:t>
      </w:r>
      <w:r w:rsidR="004F6F22">
        <w:rPr>
          <w:rStyle w:val="eop"/>
          <w:rFonts w:ascii="Arial" w:hAnsi="Arial" w:cs="Arial"/>
          <w:color w:val="000000"/>
          <w:sz w:val="24"/>
          <w:szCs w:val="24"/>
          <w:shd w:val="clear" w:color="auto" w:fill="FFFFFF"/>
        </w:rPr>
        <w:br/>
      </w:r>
    </w:p>
    <w:p w14:paraId="252E0CBB" w14:textId="17A32B72" w:rsidR="009A40DA" w:rsidRPr="00A24080" w:rsidRDefault="009A40DA" w:rsidP="00856C41">
      <w:pPr>
        <w:pStyle w:val="Heading1"/>
        <w:rPr>
          <w:rStyle w:val="eop"/>
        </w:rPr>
      </w:pPr>
      <w:r w:rsidRPr="00A24080">
        <w:rPr>
          <w:rStyle w:val="eop"/>
        </w:rPr>
        <w:lastRenderedPageBreak/>
        <w:t xml:space="preserve">How to Use the </w:t>
      </w:r>
      <w:r w:rsidR="00E64B1B">
        <w:rPr>
          <w:rStyle w:val="eop"/>
        </w:rPr>
        <w:t>Adoptability Guidelines</w:t>
      </w:r>
      <w:bookmarkEnd w:id="3"/>
      <w:bookmarkEnd w:id="4"/>
    </w:p>
    <w:p w14:paraId="1DB83EB2" w14:textId="0D3A6EF6" w:rsidR="00C63A0F" w:rsidRPr="005C0A75" w:rsidRDefault="00C63A0F"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These </w:t>
      </w:r>
      <w:r w:rsidR="00E64B1B">
        <w:rPr>
          <w:rStyle w:val="eop"/>
          <w:rFonts w:ascii="Arial" w:hAnsi="Arial" w:cs="Arial"/>
          <w:color w:val="000000"/>
          <w:sz w:val="24"/>
          <w:szCs w:val="24"/>
          <w:shd w:val="clear" w:color="auto" w:fill="FFFFFF"/>
        </w:rPr>
        <w:t>guidelines</w:t>
      </w:r>
      <w:r w:rsidRPr="005C0A75">
        <w:rPr>
          <w:rStyle w:val="eop"/>
          <w:rFonts w:ascii="Arial" w:hAnsi="Arial" w:cs="Arial"/>
          <w:color w:val="000000"/>
          <w:sz w:val="24"/>
          <w:szCs w:val="24"/>
          <w:shd w:val="clear" w:color="auto" w:fill="FFFFFF"/>
        </w:rPr>
        <w:t xml:space="preserve"> are </w:t>
      </w:r>
      <w:r w:rsidR="00E64B1B">
        <w:rPr>
          <w:rStyle w:val="eop"/>
          <w:rFonts w:ascii="Arial" w:hAnsi="Arial" w:cs="Arial"/>
          <w:color w:val="000000"/>
          <w:sz w:val="24"/>
          <w:szCs w:val="24"/>
          <w:shd w:val="clear" w:color="auto" w:fill="FFFFFF"/>
        </w:rPr>
        <w:t xml:space="preserve">intended </w:t>
      </w:r>
      <w:r w:rsidRPr="005C0A75">
        <w:rPr>
          <w:rStyle w:val="eop"/>
          <w:rFonts w:ascii="Arial" w:hAnsi="Arial" w:cs="Arial"/>
          <w:color w:val="000000"/>
          <w:sz w:val="24"/>
          <w:szCs w:val="24"/>
          <w:shd w:val="clear" w:color="auto" w:fill="FFFFFF"/>
        </w:rPr>
        <w:t xml:space="preserve">for use with cats 8 weeks and older. </w:t>
      </w:r>
    </w:p>
    <w:p w14:paraId="24F1F1D2" w14:textId="1FA72EC0" w:rsidR="001C2B14" w:rsidRPr="005C0A75" w:rsidRDefault="00ED74B0"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After </w:t>
      </w:r>
      <w:r w:rsidR="00E90630" w:rsidRPr="005C0A75">
        <w:rPr>
          <w:rStyle w:val="eop"/>
          <w:rFonts w:ascii="Arial" w:hAnsi="Arial" w:cs="Arial"/>
          <w:color w:val="000000"/>
          <w:sz w:val="24"/>
          <w:szCs w:val="24"/>
          <w:shd w:val="clear" w:color="auto" w:fill="FFFFFF"/>
        </w:rPr>
        <w:t xml:space="preserve">gathering all the </w:t>
      </w:r>
      <w:r w:rsidR="00E64B1B">
        <w:rPr>
          <w:rStyle w:val="eop"/>
          <w:rFonts w:ascii="Arial" w:hAnsi="Arial" w:cs="Arial"/>
          <w:color w:val="000000"/>
          <w:sz w:val="24"/>
          <w:szCs w:val="24"/>
          <w:shd w:val="clear" w:color="auto" w:fill="FFFFFF"/>
        </w:rPr>
        <w:t xml:space="preserve">available </w:t>
      </w:r>
      <w:r w:rsidR="00E90630" w:rsidRPr="005C0A75">
        <w:rPr>
          <w:rStyle w:val="eop"/>
          <w:rFonts w:ascii="Arial" w:hAnsi="Arial" w:cs="Arial"/>
          <w:color w:val="000000"/>
          <w:sz w:val="24"/>
          <w:szCs w:val="24"/>
          <w:shd w:val="clear" w:color="auto" w:fill="FFFFFF"/>
        </w:rPr>
        <w:t xml:space="preserve">behavior </w:t>
      </w:r>
      <w:proofErr w:type="gramStart"/>
      <w:r w:rsidR="00300518" w:rsidRPr="005C0A75">
        <w:rPr>
          <w:rStyle w:val="eop"/>
          <w:rFonts w:ascii="Arial" w:hAnsi="Arial" w:cs="Arial"/>
          <w:color w:val="000000"/>
          <w:sz w:val="24"/>
          <w:szCs w:val="24"/>
          <w:shd w:val="clear" w:color="auto" w:fill="FFFFFF"/>
        </w:rPr>
        <w:t>information</w:t>
      </w:r>
      <w:proofErr w:type="gramEnd"/>
      <w:r w:rsidR="00300518">
        <w:rPr>
          <w:rStyle w:val="eop"/>
          <w:rFonts w:ascii="Arial" w:hAnsi="Arial" w:cs="Arial"/>
          <w:color w:val="000000"/>
          <w:sz w:val="24"/>
          <w:szCs w:val="24"/>
          <w:shd w:val="clear" w:color="auto" w:fill="FFFFFF"/>
        </w:rPr>
        <w:t xml:space="preserve"> </w:t>
      </w:r>
      <w:r w:rsidR="00E90630" w:rsidRPr="005C0A75">
        <w:rPr>
          <w:rStyle w:val="eop"/>
          <w:rFonts w:ascii="Arial" w:hAnsi="Arial" w:cs="Arial"/>
          <w:color w:val="000000"/>
          <w:sz w:val="24"/>
          <w:szCs w:val="24"/>
          <w:shd w:val="clear" w:color="auto" w:fill="FFFFFF"/>
        </w:rPr>
        <w:t xml:space="preserve">you have on a cat (e.g., previous history, behavior in shelter, behavior during </w:t>
      </w:r>
      <w:r w:rsidR="008C1120" w:rsidRPr="005C0A75">
        <w:rPr>
          <w:rStyle w:val="eop"/>
          <w:rFonts w:ascii="Arial" w:hAnsi="Arial" w:cs="Arial"/>
          <w:color w:val="000000"/>
          <w:sz w:val="24"/>
          <w:szCs w:val="24"/>
          <w:shd w:val="clear" w:color="auto" w:fill="FFFFFF"/>
        </w:rPr>
        <w:t>medical examination</w:t>
      </w:r>
      <w:r w:rsidR="000C288E">
        <w:rPr>
          <w:rStyle w:val="eop"/>
          <w:rFonts w:ascii="Arial" w:hAnsi="Arial" w:cs="Arial"/>
          <w:color w:val="000000"/>
          <w:sz w:val="24"/>
          <w:szCs w:val="24"/>
          <w:shd w:val="clear" w:color="auto" w:fill="FFFFFF"/>
        </w:rPr>
        <w:t>,</w:t>
      </w:r>
      <w:r w:rsidR="008C1120" w:rsidRPr="005C0A75">
        <w:rPr>
          <w:rStyle w:val="eop"/>
          <w:rFonts w:ascii="Arial" w:hAnsi="Arial" w:cs="Arial"/>
          <w:color w:val="000000"/>
          <w:sz w:val="24"/>
          <w:szCs w:val="24"/>
          <w:shd w:val="clear" w:color="auto" w:fill="FFFFFF"/>
        </w:rPr>
        <w:t xml:space="preserve"> and behavior </w:t>
      </w:r>
      <w:r w:rsidR="00E90630" w:rsidRPr="005C0A75">
        <w:rPr>
          <w:rStyle w:val="eop"/>
          <w:rFonts w:ascii="Arial" w:hAnsi="Arial" w:cs="Arial"/>
          <w:color w:val="000000"/>
          <w:sz w:val="24"/>
          <w:szCs w:val="24"/>
          <w:shd w:val="clear" w:color="auto" w:fill="FFFFFF"/>
        </w:rPr>
        <w:t>evaluation),</w:t>
      </w:r>
      <w:r w:rsidRPr="005C0A75">
        <w:rPr>
          <w:rStyle w:val="eop"/>
          <w:rFonts w:ascii="Arial" w:hAnsi="Arial" w:cs="Arial"/>
          <w:color w:val="000000"/>
          <w:sz w:val="24"/>
          <w:szCs w:val="24"/>
          <w:shd w:val="clear" w:color="auto" w:fill="FFFFFF"/>
        </w:rPr>
        <w:t xml:space="preserve"> </w:t>
      </w:r>
      <w:r w:rsidR="0059252E">
        <w:rPr>
          <w:rStyle w:val="eop"/>
          <w:rFonts w:ascii="Arial" w:hAnsi="Arial" w:cs="Arial"/>
          <w:color w:val="000000"/>
          <w:sz w:val="24"/>
          <w:szCs w:val="24"/>
          <w:shd w:val="clear" w:color="auto" w:fill="FFFFFF"/>
        </w:rPr>
        <w:t>decide</w:t>
      </w:r>
      <w:r w:rsidR="00C033FE" w:rsidRPr="005C0A75">
        <w:rPr>
          <w:rStyle w:val="eop"/>
          <w:rFonts w:ascii="Arial" w:hAnsi="Arial" w:cs="Arial"/>
          <w:color w:val="000000"/>
          <w:sz w:val="24"/>
          <w:szCs w:val="24"/>
          <w:shd w:val="clear" w:color="auto" w:fill="FFFFFF"/>
        </w:rPr>
        <w:t xml:space="preserve"> </w:t>
      </w:r>
      <w:r w:rsidR="00B93D46" w:rsidRPr="005C0A75">
        <w:rPr>
          <w:rStyle w:val="eop"/>
          <w:rFonts w:ascii="Arial" w:hAnsi="Arial" w:cs="Arial"/>
          <w:color w:val="000000"/>
          <w:sz w:val="24"/>
          <w:szCs w:val="24"/>
          <w:shd w:val="clear" w:color="auto" w:fill="FFFFFF"/>
        </w:rPr>
        <w:t>if they meet</w:t>
      </w:r>
      <w:r w:rsidR="001C2B14" w:rsidRPr="005C0A75">
        <w:rPr>
          <w:rStyle w:val="eop"/>
          <w:rFonts w:ascii="Arial" w:hAnsi="Arial" w:cs="Arial"/>
          <w:color w:val="000000"/>
          <w:sz w:val="24"/>
          <w:szCs w:val="24"/>
          <w:shd w:val="clear" w:color="auto" w:fill="FFFFFF"/>
        </w:rPr>
        <w:t xml:space="preserve"> the </w:t>
      </w:r>
      <w:r w:rsidR="00E64B1B">
        <w:rPr>
          <w:rStyle w:val="eop"/>
          <w:rFonts w:ascii="Arial" w:hAnsi="Arial" w:cs="Arial"/>
          <w:color w:val="000000"/>
          <w:sz w:val="24"/>
          <w:szCs w:val="24"/>
          <w:shd w:val="clear" w:color="auto" w:fill="FFFFFF"/>
        </w:rPr>
        <w:t>Adoptability Guidelines</w:t>
      </w:r>
      <w:r w:rsidR="05D4C532" w:rsidRPr="005C0A75">
        <w:rPr>
          <w:rStyle w:val="eop"/>
          <w:rFonts w:ascii="Arial" w:hAnsi="Arial" w:cs="Arial"/>
          <w:color w:val="000000" w:themeColor="text1"/>
          <w:sz w:val="24"/>
          <w:szCs w:val="24"/>
        </w:rPr>
        <w:t>.</w:t>
      </w:r>
      <w:r w:rsidR="00C033FE">
        <w:rPr>
          <w:rStyle w:val="eop"/>
          <w:rFonts w:ascii="Arial" w:hAnsi="Arial" w:cs="Arial"/>
          <w:color w:val="000000" w:themeColor="text1"/>
          <w:sz w:val="24"/>
          <w:szCs w:val="24"/>
        </w:rPr>
        <w:t xml:space="preserve"> Again, consider the overall behavioral picture: how does the cat </w:t>
      </w:r>
      <w:r w:rsidR="00C033FE">
        <w:rPr>
          <w:rStyle w:val="eop"/>
          <w:rFonts w:ascii="Arial" w:hAnsi="Arial" w:cs="Arial"/>
          <w:i/>
          <w:iCs/>
          <w:color w:val="000000" w:themeColor="text1"/>
          <w:sz w:val="24"/>
          <w:szCs w:val="24"/>
        </w:rPr>
        <w:t>typically</w:t>
      </w:r>
      <w:r w:rsidR="00C033FE">
        <w:rPr>
          <w:rStyle w:val="eop"/>
          <w:rFonts w:ascii="Arial" w:hAnsi="Arial" w:cs="Arial"/>
          <w:color w:val="000000" w:themeColor="text1"/>
          <w:sz w:val="24"/>
          <w:szCs w:val="24"/>
        </w:rPr>
        <w:t xml:space="preserve"> behave? In other words, single, standalone instances of unacceptable fear, arousal or aggression in unusual circumstances should not necessarily be </w:t>
      </w:r>
      <w:proofErr w:type="gramStart"/>
      <w:r w:rsidR="00C033FE">
        <w:rPr>
          <w:rStyle w:val="eop"/>
          <w:rFonts w:ascii="Arial" w:hAnsi="Arial" w:cs="Arial"/>
          <w:color w:val="000000" w:themeColor="text1"/>
          <w:sz w:val="24"/>
          <w:szCs w:val="24"/>
        </w:rPr>
        <w:t>weighted</w:t>
      </w:r>
      <w:proofErr w:type="gramEnd"/>
      <w:r w:rsidR="00C033FE">
        <w:rPr>
          <w:rStyle w:val="eop"/>
          <w:rFonts w:ascii="Arial" w:hAnsi="Arial" w:cs="Arial"/>
          <w:color w:val="000000" w:themeColor="text1"/>
          <w:sz w:val="24"/>
          <w:szCs w:val="24"/>
        </w:rPr>
        <w:t xml:space="preserve"> heavily, unless the behavior was truly egregious. If staff are unsure what is typical for </w:t>
      </w:r>
      <w:r w:rsidR="00E64B1B">
        <w:rPr>
          <w:rStyle w:val="eop"/>
          <w:rFonts w:ascii="Arial" w:hAnsi="Arial" w:cs="Arial"/>
          <w:color w:val="000000" w:themeColor="text1"/>
          <w:sz w:val="24"/>
          <w:szCs w:val="24"/>
        </w:rPr>
        <w:t xml:space="preserve">a </w:t>
      </w:r>
      <w:r w:rsidR="00C033FE">
        <w:rPr>
          <w:rStyle w:val="eop"/>
          <w:rFonts w:ascii="Arial" w:hAnsi="Arial" w:cs="Arial"/>
          <w:color w:val="000000" w:themeColor="text1"/>
          <w:sz w:val="24"/>
          <w:szCs w:val="24"/>
        </w:rPr>
        <w:t xml:space="preserve">particular cat, then more information needs to be gathered. For cats who have bitten, good judgement should be </w:t>
      </w:r>
      <w:r w:rsidR="0059252E">
        <w:rPr>
          <w:rStyle w:val="eop"/>
          <w:rFonts w:ascii="Arial" w:hAnsi="Arial" w:cs="Arial"/>
          <w:color w:val="000000" w:themeColor="text1"/>
          <w:sz w:val="24"/>
          <w:szCs w:val="24"/>
        </w:rPr>
        <w:t>used</w:t>
      </w:r>
      <w:r w:rsidR="00C033FE">
        <w:rPr>
          <w:rStyle w:val="eop"/>
          <w:rFonts w:ascii="Arial" w:hAnsi="Arial" w:cs="Arial"/>
          <w:color w:val="000000" w:themeColor="text1"/>
          <w:sz w:val="24"/>
          <w:szCs w:val="24"/>
        </w:rPr>
        <w:t xml:space="preserve"> to infer whether biting would be a typical response if the cat were to be handled and managed by a typical adopter.</w:t>
      </w:r>
      <w:r w:rsidR="05D4C532" w:rsidRPr="005C0A75">
        <w:rPr>
          <w:rStyle w:val="eop"/>
          <w:rFonts w:ascii="Arial" w:hAnsi="Arial" w:cs="Arial"/>
          <w:color w:val="000000" w:themeColor="text1"/>
          <w:sz w:val="24"/>
          <w:szCs w:val="24"/>
        </w:rPr>
        <w:t xml:space="preserve"> </w:t>
      </w:r>
    </w:p>
    <w:p w14:paraId="6E13B339" w14:textId="27893ABB" w:rsidR="00E717C5" w:rsidRPr="005C0A75" w:rsidRDefault="00ED74B0"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themeColor="text1"/>
          <w:sz w:val="24"/>
          <w:szCs w:val="24"/>
        </w:rPr>
        <w:t xml:space="preserve">Use the </w:t>
      </w:r>
      <w:r w:rsidR="00E64B1B">
        <w:rPr>
          <w:rStyle w:val="eop"/>
          <w:rFonts w:ascii="Arial" w:hAnsi="Arial" w:cs="Arial"/>
          <w:color w:val="000000" w:themeColor="text1"/>
          <w:sz w:val="24"/>
          <w:szCs w:val="24"/>
        </w:rPr>
        <w:t>Adoptability Guidelines</w:t>
      </w:r>
      <w:r w:rsidRPr="005C0A75">
        <w:rPr>
          <w:rStyle w:val="eop"/>
          <w:rFonts w:ascii="Arial" w:hAnsi="Arial" w:cs="Arial"/>
          <w:color w:val="000000" w:themeColor="text1"/>
          <w:sz w:val="24"/>
          <w:szCs w:val="24"/>
        </w:rPr>
        <w:t xml:space="preserve"> </w:t>
      </w:r>
      <w:r w:rsidR="00C033FE">
        <w:rPr>
          <w:rStyle w:val="eop"/>
          <w:rFonts w:ascii="Arial" w:hAnsi="Arial" w:cs="Arial"/>
          <w:color w:val="000000" w:themeColor="text1"/>
          <w:sz w:val="24"/>
          <w:szCs w:val="24"/>
        </w:rPr>
        <w:t xml:space="preserve">and the </w:t>
      </w:r>
      <w:r w:rsidR="00C033FE" w:rsidRPr="00300518">
        <w:rPr>
          <w:rStyle w:val="eop"/>
          <w:rFonts w:ascii="Arial" w:hAnsi="Arial" w:cs="Arial"/>
          <w:i/>
          <w:iCs/>
          <w:color w:val="000000" w:themeColor="text1"/>
          <w:sz w:val="24"/>
          <w:szCs w:val="24"/>
        </w:rPr>
        <w:t>Treatment Eligibility Chart*</w:t>
      </w:r>
      <w:r w:rsidR="00C033FE">
        <w:rPr>
          <w:rStyle w:val="eop"/>
          <w:rFonts w:ascii="Arial" w:hAnsi="Arial" w:cs="Arial"/>
          <w:color w:val="000000" w:themeColor="text1"/>
          <w:sz w:val="24"/>
          <w:szCs w:val="24"/>
        </w:rPr>
        <w:t xml:space="preserve"> </w:t>
      </w:r>
      <w:r w:rsidRPr="005C0A75">
        <w:rPr>
          <w:rStyle w:val="eop"/>
          <w:rFonts w:ascii="Arial" w:hAnsi="Arial" w:cs="Arial"/>
          <w:color w:val="000000" w:themeColor="text1"/>
          <w:sz w:val="24"/>
          <w:szCs w:val="24"/>
        </w:rPr>
        <w:t xml:space="preserve">to </w:t>
      </w:r>
      <w:r w:rsidR="00F86A41" w:rsidRPr="005C0A75">
        <w:rPr>
          <w:rStyle w:val="eop"/>
          <w:rFonts w:ascii="Arial" w:hAnsi="Arial" w:cs="Arial"/>
          <w:color w:val="000000"/>
          <w:sz w:val="24"/>
          <w:szCs w:val="24"/>
          <w:shd w:val="clear" w:color="auto" w:fill="FFFFFF"/>
        </w:rPr>
        <w:t xml:space="preserve">“sort” </w:t>
      </w:r>
      <w:r w:rsidRPr="005C0A75">
        <w:rPr>
          <w:rStyle w:val="eop"/>
          <w:rFonts w:ascii="Arial" w:hAnsi="Arial" w:cs="Arial"/>
          <w:color w:val="000000" w:themeColor="text1"/>
          <w:sz w:val="24"/>
          <w:szCs w:val="24"/>
        </w:rPr>
        <w:t xml:space="preserve">cats </w:t>
      </w:r>
      <w:r w:rsidR="00F86A41" w:rsidRPr="005C0A75">
        <w:rPr>
          <w:rStyle w:val="eop"/>
          <w:rFonts w:ascii="Arial" w:hAnsi="Arial" w:cs="Arial"/>
          <w:color w:val="000000"/>
          <w:sz w:val="24"/>
          <w:szCs w:val="24"/>
          <w:shd w:val="clear" w:color="auto" w:fill="FFFFFF"/>
        </w:rPr>
        <w:t xml:space="preserve">into </w:t>
      </w:r>
      <w:r w:rsidR="00C033FE">
        <w:rPr>
          <w:rStyle w:val="eop"/>
          <w:rFonts w:ascii="Arial" w:hAnsi="Arial" w:cs="Arial"/>
          <w:color w:val="000000"/>
          <w:sz w:val="24"/>
          <w:szCs w:val="24"/>
          <w:shd w:val="clear" w:color="auto" w:fill="FFFFFF"/>
        </w:rPr>
        <w:t>p</w:t>
      </w:r>
      <w:r w:rsidR="00F86A41" w:rsidRPr="005C0A75">
        <w:rPr>
          <w:rStyle w:val="eop"/>
          <w:rFonts w:ascii="Arial" w:hAnsi="Arial" w:cs="Arial"/>
          <w:color w:val="000000"/>
          <w:sz w:val="24"/>
          <w:szCs w:val="24"/>
          <w:shd w:val="clear" w:color="auto" w:fill="FFFFFF"/>
        </w:rPr>
        <w:t xml:space="preserve">athway </w:t>
      </w:r>
      <w:r w:rsidR="00C033FE">
        <w:rPr>
          <w:rStyle w:val="eop"/>
          <w:rFonts w:ascii="Arial" w:hAnsi="Arial" w:cs="Arial"/>
          <w:color w:val="000000"/>
          <w:sz w:val="24"/>
          <w:szCs w:val="24"/>
          <w:shd w:val="clear" w:color="auto" w:fill="FFFFFF"/>
        </w:rPr>
        <w:t>p</w:t>
      </w:r>
      <w:r w:rsidR="00F86A41" w:rsidRPr="005C0A75">
        <w:rPr>
          <w:rStyle w:val="eop"/>
          <w:rFonts w:ascii="Arial" w:hAnsi="Arial" w:cs="Arial"/>
          <w:color w:val="000000"/>
          <w:sz w:val="24"/>
          <w:szCs w:val="24"/>
          <w:shd w:val="clear" w:color="auto" w:fill="FFFFFF"/>
        </w:rPr>
        <w:t xml:space="preserve">lanning categories as they make their </w:t>
      </w:r>
      <w:r w:rsidR="00D23278" w:rsidRPr="005C0A75">
        <w:rPr>
          <w:rStyle w:val="eop"/>
          <w:rFonts w:ascii="Arial" w:hAnsi="Arial" w:cs="Arial"/>
          <w:color w:val="000000"/>
          <w:sz w:val="24"/>
          <w:szCs w:val="24"/>
          <w:shd w:val="clear" w:color="auto" w:fill="FFFFFF"/>
        </w:rPr>
        <w:t>way</w:t>
      </w:r>
      <w:r w:rsidR="00F86A41" w:rsidRPr="005C0A75">
        <w:rPr>
          <w:rStyle w:val="eop"/>
          <w:rFonts w:ascii="Arial" w:hAnsi="Arial" w:cs="Arial"/>
          <w:color w:val="000000"/>
          <w:sz w:val="24"/>
          <w:szCs w:val="24"/>
          <w:shd w:val="clear" w:color="auto" w:fill="FFFFFF"/>
        </w:rPr>
        <w:t xml:space="preserve"> through our system:</w:t>
      </w:r>
    </w:p>
    <w:p w14:paraId="4331FF4E" w14:textId="4BBA7734" w:rsidR="00FB5019" w:rsidRDefault="00FB5019"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Further information gathering is needed</w:t>
      </w:r>
    </w:p>
    <w:p w14:paraId="57321262" w14:textId="253069D8" w:rsidR="00E717C5" w:rsidRPr="009A40DA" w:rsidRDefault="00F86A41"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9A40DA">
        <w:rPr>
          <w:rStyle w:val="eop"/>
          <w:rFonts w:ascii="Arial" w:hAnsi="Arial" w:cs="Arial"/>
          <w:color w:val="000000"/>
          <w:sz w:val="24"/>
          <w:szCs w:val="24"/>
          <w:shd w:val="clear" w:color="auto" w:fill="FFFFFF"/>
        </w:rPr>
        <w:t>Meet</w:t>
      </w:r>
      <w:r w:rsidR="00721190" w:rsidRPr="009A40DA">
        <w:rPr>
          <w:rStyle w:val="eop"/>
          <w:rFonts w:ascii="Arial" w:hAnsi="Arial" w:cs="Arial"/>
          <w:color w:val="000000"/>
          <w:sz w:val="24"/>
          <w:szCs w:val="24"/>
          <w:shd w:val="clear" w:color="auto" w:fill="FFFFFF"/>
        </w:rPr>
        <w:t>s</w:t>
      </w:r>
      <w:r w:rsidRPr="009A40DA">
        <w:rPr>
          <w:rStyle w:val="eop"/>
          <w:rFonts w:ascii="Arial" w:hAnsi="Arial" w:cs="Arial"/>
          <w:color w:val="000000"/>
          <w:sz w:val="24"/>
          <w:szCs w:val="24"/>
          <w:shd w:val="clear" w:color="auto" w:fill="FFFFFF"/>
        </w:rPr>
        <w:t xml:space="preserve"> </w:t>
      </w:r>
      <w:r w:rsidR="00E64B1B">
        <w:rPr>
          <w:rStyle w:val="eop"/>
          <w:rFonts w:ascii="Arial" w:hAnsi="Arial" w:cs="Arial"/>
          <w:color w:val="000000"/>
          <w:sz w:val="24"/>
          <w:szCs w:val="24"/>
          <w:shd w:val="clear" w:color="auto" w:fill="FFFFFF"/>
        </w:rPr>
        <w:t>Adoptability Guidelines</w:t>
      </w:r>
      <w:r w:rsidRPr="009A40DA">
        <w:rPr>
          <w:rStyle w:val="eop"/>
          <w:rFonts w:ascii="Arial" w:hAnsi="Arial" w:cs="Arial"/>
          <w:color w:val="000000"/>
          <w:sz w:val="24"/>
          <w:szCs w:val="24"/>
          <w:shd w:val="clear" w:color="auto" w:fill="FFFFFF"/>
        </w:rPr>
        <w:t xml:space="preserve"> and</w:t>
      </w:r>
      <w:r w:rsidR="000C288E">
        <w:rPr>
          <w:rStyle w:val="eop"/>
          <w:rFonts w:ascii="Arial" w:hAnsi="Arial" w:cs="Arial"/>
          <w:color w:val="000000"/>
          <w:sz w:val="24"/>
          <w:szCs w:val="24"/>
          <w:shd w:val="clear" w:color="auto" w:fill="FFFFFF"/>
        </w:rPr>
        <w:t xml:space="preserve"> is</w:t>
      </w:r>
      <w:r w:rsidRPr="009A40DA">
        <w:rPr>
          <w:rStyle w:val="eop"/>
          <w:rFonts w:ascii="Arial" w:hAnsi="Arial" w:cs="Arial"/>
          <w:color w:val="000000"/>
          <w:sz w:val="24"/>
          <w:szCs w:val="24"/>
          <w:shd w:val="clear" w:color="auto" w:fill="FFFFFF"/>
        </w:rPr>
        <w:t xml:space="preserve"> eligible for placement</w:t>
      </w:r>
    </w:p>
    <w:p w14:paraId="4FC87E8F" w14:textId="75977150" w:rsidR="00E717C5" w:rsidRPr="009A40DA" w:rsidRDefault="00F86A41"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9A40DA">
        <w:rPr>
          <w:rStyle w:val="eop"/>
          <w:rFonts w:ascii="Arial" w:hAnsi="Arial" w:cs="Arial"/>
          <w:color w:val="000000"/>
          <w:sz w:val="24"/>
          <w:szCs w:val="24"/>
          <w:shd w:val="clear" w:color="auto" w:fill="FFFFFF"/>
        </w:rPr>
        <w:t xml:space="preserve">Doesn’t meet </w:t>
      </w:r>
      <w:r w:rsidR="00E90630" w:rsidRPr="009A40DA">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Pr="009A40DA">
        <w:rPr>
          <w:rStyle w:val="eop"/>
          <w:rFonts w:ascii="Arial" w:hAnsi="Arial" w:cs="Arial"/>
          <w:color w:val="000000"/>
          <w:sz w:val="24"/>
          <w:szCs w:val="24"/>
          <w:shd w:val="clear" w:color="auto" w:fill="FFFFFF"/>
        </w:rPr>
        <w:t xml:space="preserve"> but </w:t>
      </w:r>
      <w:r w:rsidR="00FB5019">
        <w:rPr>
          <w:rStyle w:val="eop"/>
          <w:rFonts w:ascii="Arial" w:hAnsi="Arial" w:cs="Arial"/>
          <w:color w:val="000000"/>
          <w:sz w:val="24"/>
          <w:szCs w:val="24"/>
          <w:shd w:val="clear" w:color="auto" w:fill="FFFFFF"/>
        </w:rPr>
        <w:t xml:space="preserve">is </w:t>
      </w:r>
      <w:r w:rsidRPr="009A40DA">
        <w:rPr>
          <w:rStyle w:val="eop"/>
          <w:rFonts w:ascii="Arial" w:hAnsi="Arial" w:cs="Arial"/>
          <w:color w:val="000000"/>
          <w:sz w:val="24"/>
          <w:szCs w:val="24"/>
          <w:shd w:val="clear" w:color="auto" w:fill="FFFFFF"/>
        </w:rPr>
        <w:t xml:space="preserve">eligible for behavioral treatment </w:t>
      </w:r>
    </w:p>
    <w:p w14:paraId="5ED33D15" w14:textId="174D6436" w:rsidR="007D0A60" w:rsidRPr="009A40DA" w:rsidRDefault="007D0A60"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9A40DA">
        <w:rPr>
          <w:rStyle w:val="eop"/>
          <w:rFonts w:ascii="Arial" w:hAnsi="Arial" w:cs="Arial"/>
          <w:color w:val="000000"/>
          <w:sz w:val="24"/>
          <w:szCs w:val="24"/>
          <w:shd w:val="clear" w:color="auto" w:fill="FFFFFF"/>
        </w:rPr>
        <w:t>Does</w:t>
      </w:r>
      <w:r w:rsidR="008C1120" w:rsidRPr="009A40DA">
        <w:rPr>
          <w:rStyle w:val="eop"/>
          <w:rFonts w:ascii="Arial" w:hAnsi="Arial" w:cs="Arial"/>
          <w:color w:val="000000"/>
          <w:sz w:val="24"/>
          <w:szCs w:val="24"/>
          <w:shd w:val="clear" w:color="auto" w:fill="FFFFFF"/>
        </w:rPr>
        <w:t>n’</w:t>
      </w:r>
      <w:r w:rsidRPr="009A40DA">
        <w:rPr>
          <w:rStyle w:val="eop"/>
          <w:rFonts w:ascii="Arial" w:hAnsi="Arial" w:cs="Arial"/>
          <w:color w:val="000000"/>
          <w:sz w:val="24"/>
          <w:szCs w:val="24"/>
          <w:shd w:val="clear" w:color="auto" w:fill="FFFFFF"/>
        </w:rPr>
        <w:t xml:space="preserve">t meet the </w:t>
      </w:r>
      <w:r w:rsidR="00E64B1B">
        <w:rPr>
          <w:rStyle w:val="eop"/>
          <w:rFonts w:ascii="Arial" w:hAnsi="Arial" w:cs="Arial"/>
          <w:color w:val="000000"/>
          <w:sz w:val="24"/>
          <w:szCs w:val="24"/>
          <w:shd w:val="clear" w:color="auto" w:fill="FFFFFF"/>
        </w:rPr>
        <w:t>Adoptability Guidelines</w:t>
      </w:r>
      <w:r w:rsidRPr="009A40DA">
        <w:rPr>
          <w:rStyle w:val="eop"/>
          <w:rFonts w:ascii="Arial" w:hAnsi="Arial" w:cs="Arial"/>
          <w:color w:val="000000"/>
          <w:sz w:val="24"/>
          <w:szCs w:val="24"/>
          <w:shd w:val="clear" w:color="auto" w:fill="FFFFFF"/>
        </w:rPr>
        <w:t xml:space="preserve">, but </w:t>
      </w:r>
      <w:r w:rsidR="00463936" w:rsidRPr="009A40DA">
        <w:rPr>
          <w:rStyle w:val="eop"/>
          <w:rFonts w:ascii="Arial" w:hAnsi="Arial" w:cs="Arial"/>
          <w:color w:val="000000"/>
          <w:sz w:val="24"/>
          <w:szCs w:val="24"/>
          <w:shd w:val="clear" w:color="auto" w:fill="FFFFFF"/>
        </w:rPr>
        <w:t xml:space="preserve">may be </w:t>
      </w:r>
      <w:r w:rsidRPr="009A40DA">
        <w:rPr>
          <w:rStyle w:val="eop"/>
          <w:rFonts w:ascii="Arial" w:hAnsi="Arial" w:cs="Arial"/>
          <w:color w:val="000000"/>
          <w:sz w:val="24"/>
          <w:szCs w:val="24"/>
          <w:shd w:val="clear" w:color="auto" w:fill="FFFFFF"/>
        </w:rPr>
        <w:t>eligible for alternative placement</w:t>
      </w:r>
      <w:r w:rsidR="008857C0" w:rsidRPr="009A40DA">
        <w:rPr>
          <w:rStyle w:val="eop"/>
          <w:rFonts w:ascii="Arial" w:hAnsi="Arial" w:cs="Arial"/>
          <w:color w:val="000000"/>
          <w:sz w:val="24"/>
          <w:szCs w:val="24"/>
          <w:shd w:val="clear" w:color="auto" w:fill="FFFFFF"/>
        </w:rPr>
        <w:t>,</w:t>
      </w:r>
      <w:r w:rsidR="00E64B1B">
        <w:rPr>
          <w:rStyle w:val="eop"/>
          <w:rFonts w:ascii="Arial" w:hAnsi="Arial" w:cs="Arial"/>
          <w:color w:val="000000"/>
          <w:sz w:val="24"/>
          <w:szCs w:val="24"/>
          <w:shd w:val="clear" w:color="auto" w:fill="FFFFFF"/>
        </w:rPr>
        <w:t xml:space="preserve"> </w:t>
      </w:r>
      <w:r w:rsidR="008857C0" w:rsidRPr="009A40DA">
        <w:rPr>
          <w:rStyle w:val="eop"/>
          <w:rFonts w:ascii="Arial" w:hAnsi="Arial" w:cs="Arial"/>
          <w:color w:val="000000"/>
          <w:sz w:val="24"/>
          <w:szCs w:val="24"/>
          <w:shd w:val="clear" w:color="auto" w:fill="FFFFFF"/>
        </w:rPr>
        <w:t>such as a barn</w:t>
      </w:r>
      <w:r w:rsidR="00E64B1B">
        <w:rPr>
          <w:rStyle w:val="eop"/>
          <w:rFonts w:ascii="Arial" w:hAnsi="Arial" w:cs="Arial"/>
          <w:color w:val="000000"/>
          <w:sz w:val="24"/>
          <w:szCs w:val="24"/>
          <w:shd w:val="clear" w:color="auto" w:fill="FFFFFF"/>
        </w:rPr>
        <w:t xml:space="preserve"> or working cat</w:t>
      </w:r>
      <w:r w:rsidR="008C1120" w:rsidRPr="009A40DA">
        <w:rPr>
          <w:rStyle w:val="eop"/>
          <w:rFonts w:ascii="Arial" w:hAnsi="Arial" w:cs="Arial"/>
          <w:color w:val="000000"/>
          <w:sz w:val="24"/>
          <w:szCs w:val="24"/>
          <w:shd w:val="clear" w:color="auto" w:fill="FFFFFF"/>
        </w:rPr>
        <w:t xml:space="preserve"> </w:t>
      </w:r>
      <w:r w:rsidR="78A07781" w:rsidRPr="009A40DA">
        <w:rPr>
          <w:rStyle w:val="eop"/>
          <w:rFonts w:ascii="Arial" w:hAnsi="Arial" w:cs="Arial"/>
          <w:color w:val="000000" w:themeColor="text1"/>
          <w:sz w:val="24"/>
          <w:szCs w:val="24"/>
        </w:rPr>
        <w:t>placement</w:t>
      </w:r>
    </w:p>
    <w:p w14:paraId="124F8777" w14:textId="1631A109" w:rsidR="00F86A41" w:rsidRPr="009A40DA" w:rsidRDefault="00F86A41"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9A40DA">
        <w:rPr>
          <w:rStyle w:val="eop"/>
          <w:rFonts w:ascii="Arial" w:hAnsi="Arial" w:cs="Arial"/>
          <w:color w:val="000000"/>
          <w:sz w:val="24"/>
          <w:szCs w:val="24"/>
          <w:shd w:val="clear" w:color="auto" w:fill="FFFFFF"/>
        </w:rPr>
        <w:t xml:space="preserve">Doesn’t meet </w:t>
      </w:r>
      <w:r w:rsidR="00E90630" w:rsidRPr="009A40DA">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Pr="009A40DA">
        <w:rPr>
          <w:rStyle w:val="eop"/>
          <w:rFonts w:ascii="Arial" w:hAnsi="Arial" w:cs="Arial"/>
          <w:color w:val="000000"/>
          <w:sz w:val="24"/>
          <w:szCs w:val="24"/>
          <w:shd w:val="clear" w:color="auto" w:fill="FFFFFF"/>
        </w:rPr>
        <w:t xml:space="preserve">, and humane euthanasia </w:t>
      </w:r>
      <w:r w:rsidR="00FB5019">
        <w:rPr>
          <w:rStyle w:val="eop"/>
          <w:rFonts w:ascii="Arial" w:hAnsi="Arial" w:cs="Arial"/>
          <w:color w:val="000000"/>
          <w:sz w:val="24"/>
          <w:szCs w:val="24"/>
          <w:shd w:val="clear" w:color="auto" w:fill="FFFFFF"/>
        </w:rPr>
        <w:t>is</w:t>
      </w:r>
      <w:r w:rsidR="00ED74B0" w:rsidRPr="009A40DA">
        <w:rPr>
          <w:rStyle w:val="eop"/>
          <w:rFonts w:ascii="Arial" w:hAnsi="Arial" w:cs="Arial"/>
          <w:color w:val="000000"/>
          <w:sz w:val="24"/>
          <w:szCs w:val="24"/>
          <w:shd w:val="clear" w:color="auto" w:fill="FFFFFF"/>
        </w:rPr>
        <w:t xml:space="preserve"> </w:t>
      </w:r>
      <w:r w:rsidRPr="009A40DA">
        <w:rPr>
          <w:rStyle w:val="eop"/>
          <w:rFonts w:ascii="Arial" w:hAnsi="Arial" w:cs="Arial"/>
          <w:color w:val="000000"/>
          <w:sz w:val="24"/>
          <w:szCs w:val="24"/>
          <w:shd w:val="clear" w:color="auto" w:fill="FFFFFF"/>
        </w:rPr>
        <w:t>the appropriate outcome</w:t>
      </w:r>
    </w:p>
    <w:p w14:paraId="716A4883" w14:textId="5D183829" w:rsidR="00C72B22" w:rsidRPr="005C0A75" w:rsidRDefault="00FB5019"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Use the </w:t>
      </w:r>
      <w:r w:rsidR="00E64B1B">
        <w:rPr>
          <w:rStyle w:val="eop"/>
          <w:rFonts w:ascii="Arial" w:hAnsi="Arial" w:cs="Arial"/>
          <w:color w:val="000000"/>
          <w:sz w:val="24"/>
          <w:szCs w:val="24"/>
          <w:shd w:val="clear" w:color="auto" w:fill="FFFFFF"/>
        </w:rPr>
        <w:t>Adoptability Guidelines</w:t>
      </w:r>
      <w:r>
        <w:rPr>
          <w:rStyle w:val="eop"/>
          <w:rFonts w:ascii="Arial" w:hAnsi="Arial" w:cs="Arial"/>
          <w:color w:val="000000"/>
          <w:sz w:val="24"/>
          <w:szCs w:val="24"/>
          <w:shd w:val="clear" w:color="auto" w:fill="FFFFFF"/>
        </w:rPr>
        <w:t xml:space="preserve"> to track cats’ progress in treatment. </w:t>
      </w:r>
      <w:r w:rsidR="00F86A41" w:rsidRPr="005C0A75">
        <w:rPr>
          <w:rStyle w:val="eop"/>
          <w:rFonts w:ascii="Arial" w:hAnsi="Arial" w:cs="Arial"/>
          <w:color w:val="000000"/>
          <w:sz w:val="24"/>
          <w:szCs w:val="24"/>
          <w:shd w:val="clear" w:color="auto" w:fill="FFFFFF"/>
        </w:rPr>
        <w:t xml:space="preserve">If </w:t>
      </w:r>
      <w:r w:rsidR="00BD291C" w:rsidRPr="005C0A75">
        <w:rPr>
          <w:rStyle w:val="eop"/>
          <w:rFonts w:ascii="Arial" w:hAnsi="Arial" w:cs="Arial"/>
          <w:color w:val="000000"/>
          <w:sz w:val="24"/>
          <w:szCs w:val="24"/>
          <w:shd w:val="clear" w:color="auto" w:fill="FFFFFF"/>
        </w:rPr>
        <w:t>a cat</w:t>
      </w:r>
      <w:r w:rsidR="00F86A41" w:rsidRPr="005C0A75">
        <w:rPr>
          <w:rStyle w:val="eop"/>
          <w:rFonts w:ascii="Arial" w:hAnsi="Arial" w:cs="Arial"/>
          <w:color w:val="000000"/>
          <w:sz w:val="24"/>
          <w:szCs w:val="24"/>
          <w:shd w:val="clear" w:color="auto" w:fill="FFFFFF"/>
        </w:rPr>
        <w:t xml:space="preserve"> </w:t>
      </w:r>
      <w:r>
        <w:rPr>
          <w:rStyle w:val="eop"/>
          <w:rFonts w:ascii="Arial" w:hAnsi="Arial" w:cs="Arial"/>
          <w:color w:val="000000"/>
          <w:sz w:val="24"/>
          <w:szCs w:val="24"/>
          <w:shd w:val="clear" w:color="auto" w:fill="FFFFFF"/>
        </w:rPr>
        <w:t xml:space="preserve">does not </w:t>
      </w:r>
      <w:r w:rsidR="00F86A41" w:rsidRPr="005C0A75">
        <w:rPr>
          <w:rStyle w:val="eop"/>
          <w:rFonts w:ascii="Arial" w:hAnsi="Arial" w:cs="Arial"/>
          <w:color w:val="000000"/>
          <w:sz w:val="24"/>
          <w:szCs w:val="24"/>
          <w:shd w:val="clear" w:color="auto" w:fill="FFFFFF"/>
        </w:rPr>
        <w:t xml:space="preserve">meet the </w:t>
      </w:r>
      <w:r w:rsidR="00E64B1B">
        <w:rPr>
          <w:rStyle w:val="eop"/>
          <w:rFonts w:ascii="Arial" w:hAnsi="Arial" w:cs="Arial"/>
          <w:color w:val="000000"/>
          <w:sz w:val="24"/>
          <w:szCs w:val="24"/>
          <w:shd w:val="clear" w:color="auto" w:fill="FFFFFF"/>
        </w:rPr>
        <w:t>Adoptability Guidelines</w:t>
      </w:r>
      <w:r w:rsidR="00F86A41" w:rsidRPr="005C0A75">
        <w:rPr>
          <w:rStyle w:val="eop"/>
          <w:rFonts w:ascii="Arial" w:hAnsi="Arial" w:cs="Arial"/>
          <w:color w:val="000000"/>
          <w:sz w:val="24"/>
          <w:szCs w:val="24"/>
          <w:shd w:val="clear" w:color="auto" w:fill="FFFFFF"/>
        </w:rPr>
        <w:t xml:space="preserve"> but </w:t>
      </w:r>
      <w:r>
        <w:rPr>
          <w:rStyle w:val="eop"/>
          <w:rFonts w:ascii="Arial" w:hAnsi="Arial" w:cs="Arial"/>
          <w:color w:val="000000"/>
          <w:sz w:val="24"/>
          <w:szCs w:val="24"/>
          <w:shd w:val="clear" w:color="auto" w:fill="FFFFFF"/>
        </w:rPr>
        <w:t xml:space="preserve">the </w:t>
      </w:r>
      <w:r w:rsidRPr="00300518">
        <w:rPr>
          <w:rStyle w:val="eop"/>
          <w:rFonts w:ascii="Arial" w:hAnsi="Arial" w:cs="Arial"/>
          <w:i/>
          <w:iCs/>
          <w:color w:val="000000"/>
          <w:sz w:val="24"/>
          <w:szCs w:val="24"/>
          <w:shd w:val="clear" w:color="auto" w:fill="FFFFFF"/>
        </w:rPr>
        <w:t>Treatment Eligibility Chart</w:t>
      </w:r>
      <w:r>
        <w:rPr>
          <w:rStyle w:val="eop"/>
          <w:rFonts w:ascii="Arial" w:hAnsi="Arial" w:cs="Arial"/>
          <w:color w:val="000000"/>
          <w:sz w:val="24"/>
          <w:szCs w:val="24"/>
          <w:shd w:val="clear" w:color="auto" w:fill="FFFFFF"/>
        </w:rPr>
        <w:t xml:space="preserve"> indicates the </w:t>
      </w:r>
      <w:r w:rsidR="00B53753">
        <w:rPr>
          <w:rStyle w:val="eop"/>
          <w:rFonts w:ascii="Arial" w:hAnsi="Arial" w:cs="Arial"/>
          <w:color w:val="000000"/>
          <w:sz w:val="24"/>
          <w:szCs w:val="24"/>
          <w:shd w:val="clear" w:color="auto" w:fill="FFFFFF"/>
        </w:rPr>
        <w:t>problem behavior</w:t>
      </w:r>
      <w:r>
        <w:rPr>
          <w:rStyle w:val="eop"/>
          <w:rFonts w:ascii="Arial" w:hAnsi="Arial" w:cs="Arial"/>
          <w:color w:val="000000"/>
          <w:sz w:val="24"/>
          <w:szCs w:val="24"/>
          <w:shd w:val="clear" w:color="auto" w:fill="FFFFFF"/>
        </w:rPr>
        <w:t xml:space="preserve"> is eligible for </w:t>
      </w:r>
      <w:r w:rsidR="00E64B1B">
        <w:rPr>
          <w:rStyle w:val="eop"/>
          <w:rFonts w:ascii="Arial" w:hAnsi="Arial" w:cs="Arial"/>
          <w:color w:val="000000"/>
          <w:sz w:val="24"/>
          <w:szCs w:val="24"/>
          <w:shd w:val="clear" w:color="auto" w:fill="FFFFFF"/>
        </w:rPr>
        <w:t xml:space="preserve">behavior </w:t>
      </w:r>
      <w:r>
        <w:rPr>
          <w:rStyle w:val="eop"/>
          <w:rFonts w:ascii="Arial" w:hAnsi="Arial" w:cs="Arial"/>
          <w:color w:val="000000"/>
          <w:sz w:val="24"/>
          <w:szCs w:val="24"/>
          <w:shd w:val="clear" w:color="auto" w:fill="FFFFFF"/>
        </w:rPr>
        <w:t>treatment</w:t>
      </w:r>
      <w:r w:rsidR="00F86A41" w:rsidRPr="005C0A75">
        <w:rPr>
          <w:rStyle w:val="eop"/>
          <w:rFonts w:ascii="Arial" w:hAnsi="Arial" w:cs="Arial"/>
          <w:color w:val="000000"/>
          <w:sz w:val="24"/>
          <w:szCs w:val="24"/>
          <w:shd w:val="clear" w:color="auto" w:fill="FFFFFF"/>
        </w:rPr>
        <w:t xml:space="preserve">, the </w:t>
      </w:r>
      <w:r w:rsidR="00E64B1B">
        <w:rPr>
          <w:rStyle w:val="eop"/>
          <w:rFonts w:ascii="Arial" w:hAnsi="Arial" w:cs="Arial"/>
          <w:color w:val="000000"/>
          <w:sz w:val="24"/>
          <w:szCs w:val="24"/>
          <w:shd w:val="clear" w:color="auto" w:fill="FFFFFF"/>
        </w:rPr>
        <w:t>Adoptability Guidelines</w:t>
      </w:r>
      <w:r w:rsidR="00F86A41" w:rsidRPr="005C0A75">
        <w:rPr>
          <w:rStyle w:val="eop"/>
          <w:rFonts w:ascii="Arial" w:hAnsi="Arial" w:cs="Arial"/>
          <w:color w:val="000000"/>
          <w:sz w:val="24"/>
          <w:szCs w:val="24"/>
          <w:shd w:val="clear" w:color="auto" w:fill="FFFFFF"/>
        </w:rPr>
        <w:t xml:space="preserve"> </w:t>
      </w:r>
      <w:r>
        <w:rPr>
          <w:rStyle w:val="eop"/>
          <w:rFonts w:ascii="Arial" w:hAnsi="Arial" w:cs="Arial"/>
          <w:color w:val="000000"/>
          <w:sz w:val="24"/>
          <w:szCs w:val="24"/>
          <w:shd w:val="clear" w:color="auto" w:fill="FFFFFF"/>
        </w:rPr>
        <w:t>can</w:t>
      </w:r>
      <w:r w:rsidRPr="005C0A75">
        <w:rPr>
          <w:rStyle w:val="eop"/>
          <w:rFonts w:ascii="Arial" w:hAnsi="Arial" w:cs="Arial"/>
          <w:color w:val="000000"/>
          <w:sz w:val="24"/>
          <w:szCs w:val="24"/>
          <w:shd w:val="clear" w:color="auto" w:fill="FFFFFF"/>
        </w:rPr>
        <w:t xml:space="preserve"> </w:t>
      </w:r>
      <w:r w:rsidR="00F86A41" w:rsidRPr="005C0A75">
        <w:rPr>
          <w:rStyle w:val="eop"/>
          <w:rFonts w:ascii="Arial" w:hAnsi="Arial" w:cs="Arial"/>
          <w:color w:val="000000"/>
          <w:sz w:val="24"/>
          <w:szCs w:val="24"/>
          <w:shd w:val="clear" w:color="auto" w:fill="FFFFFF"/>
        </w:rPr>
        <w:t xml:space="preserve">serve as behavior modification goals. </w:t>
      </w:r>
      <w:r>
        <w:rPr>
          <w:rStyle w:val="eop"/>
          <w:rFonts w:ascii="Arial" w:hAnsi="Arial" w:cs="Arial"/>
          <w:color w:val="000000"/>
          <w:sz w:val="24"/>
          <w:szCs w:val="24"/>
          <w:shd w:val="clear" w:color="auto" w:fill="FFFFFF"/>
        </w:rPr>
        <w:t>S</w:t>
      </w:r>
      <w:r w:rsidR="00F86A41" w:rsidRPr="005C0A75">
        <w:rPr>
          <w:rStyle w:val="eop"/>
          <w:rFonts w:ascii="Arial" w:hAnsi="Arial" w:cs="Arial"/>
          <w:color w:val="000000"/>
          <w:sz w:val="24"/>
          <w:szCs w:val="24"/>
          <w:shd w:val="clear" w:color="auto" w:fill="FFFFFF"/>
        </w:rPr>
        <w:t xml:space="preserve">et progress benchmarks with </w:t>
      </w:r>
      <w:r>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00F86A41" w:rsidRPr="005C0A75">
        <w:rPr>
          <w:rStyle w:val="eop"/>
          <w:rFonts w:ascii="Arial" w:hAnsi="Arial" w:cs="Arial"/>
          <w:color w:val="000000"/>
          <w:sz w:val="24"/>
          <w:szCs w:val="24"/>
          <w:shd w:val="clear" w:color="auto" w:fill="FFFFFF"/>
        </w:rPr>
        <w:t xml:space="preserve"> in mind.</w:t>
      </w:r>
    </w:p>
    <w:p w14:paraId="3C4F56E4" w14:textId="65DC4DA4" w:rsidR="00C72B22" w:rsidRPr="005C0A75" w:rsidRDefault="00713BB4"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w:t>
      </w:r>
      <w:r w:rsidR="00FB5019">
        <w:rPr>
          <w:rStyle w:val="eop"/>
          <w:rFonts w:ascii="Arial" w:hAnsi="Arial" w:cs="Arial"/>
          <w:color w:val="000000"/>
          <w:sz w:val="24"/>
          <w:szCs w:val="24"/>
          <w:shd w:val="clear" w:color="auto" w:fill="FFFFFF"/>
        </w:rPr>
        <w:t>are supported by additional behavioral tools</w:t>
      </w:r>
      <w:r w:rsidRPr="005C0A75">
        <w:rPr>
          <w:rStyle w:val="eop"/>
          <w:rFonts w:ascii="Arial" w:hAnsi="Arial" w:cs="Arial"/>
          <w:color w:val="000000"/>
          <w:sz w:val="24"/>
          <w:szCs w:val="24"/>
          <w:shd w:val="clear" w:color="auto" w:fill="FFFFFF"/>
        </w:rPr>
        <w:t>:</w:t>
      </w:r>
    </w:p>
    <w:p w14:paraId="079024FC" w14:textId="376AA5FF" w:rsidR="00FB5019" w:rsidRPr="005C0A75" w:rsidRDefault="00E64B1B"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Adoptability Guidelines</w:t>
      </w:r>
      <w:r w:rsidR="00FB5019" w:rsidRPr="005C0A75">
        <w:rPr>
          <w:rStyle w:val="eop"/>
          <w:rFonts w:ascii="Arial" w:hAnsi="Arial" w:cs="Arial"/>
          <w:color w:val="000000"/>
          <w:sz w:val="24"/>
          <w:szCs w:val="24"/>
          <w:shd w:val="clear" w:color="auto" w:fill="FFFFFF"/>
        </w:rPr>
        <w:t xml:space="preserve"> refer to </w:t>
      </w:r>
      <w:r w:rsidR="00FB5019">
        <w:rPr>
          <w:rStyle w:val="eop"/>
          <w:rFonts w:ascii="Arial" w:hAnsi="Arial" w:cs="Arial"/>
          <w:color w:val="000000"/>
          <w:sz w:val="24"/>
          <w:szCs w:val="24"/>
          <w:shd w:val="clear" w:color="auto" w:fill="FFFFFF"/>
        </w:rPr>
        <w:t xml:space="preserve">fear, arousal, and aggression in terms of severity </w:t>
      </w:r>
      <w:r w:rsidR="00FB5019" w:rsidRPr="005C0A75">
        <w:rPr>
          <w:rStyle w:val="eop"/>
          <w:rFonts w:ascii="Arial" w:hAnsi="Arial" w:cs="Arial"/>
          <w:color w:val="000000"/>
          <w:sz w:val="24"/>
          <w:szCs w:val="24"/>
          <w:shd w:val="clear" w:color="auto" w:fill="FFFFFF"/>
        </w:rPr>
        <w:t>(</w:t>
      </w:r>
      <w:r>
        <w:rPr>
          <w:rStyle w:val="eop"/>
          <w:rFonts w:ascii="Arial" w:hAnsi="Arial" w:cs="Arial"/>
          <w:color w:val="000000"/>
          <w:sz w:val="24"/>
          <w:szCs w:val="24"/>
          <w:shd w:val="clear" w:color="auto" w:fill="FFFFFF"/>
        </w:rPr>
        <w:t xml:space="preserve">i.e., </w:t>
      </w:r>
      <w:r w:rsidR="00FB5019" w:rsidRPr="005C0A75">
        <w:rPr>
          <w:rStyle w:val="eop"/>
          <w:rFonts w:ascii="Arial" w:hAnsi="Arial" w:cs="Arial"/>
          <w:color w:val="000000"/>
          <w:sz w:val="24"/>
          <w:szCs w:val="24"/>
          <w:shd w:val="clear" w:color="auto" w:fill="FFFFFF"/>
        </w:rPr>
        <w:t xml:space="preserve">mild, moderate, and severe). See our standardized </w:t>
      </w:r>
      <w:r w:rsidR="00FB5019" w:rsidRPr="00300518">
        <w:rPr>
          <w:rStyle w:val="eop"/>
          <w:rFonts w:ascii="Arial" w:hAnsi="Arial" w:cs="Arial"/>
          <w:i/>
          <w:iCs/>
          <w:color w:val="000000"/>
          <w:sz w:val="24"/>
          <w:szCs w:val="24"/>
          <w:shd w:val="clear" w:color="auto" w:fill="FFFFFF"/>
        </w:rPr>
        <w:t>Fear, Aggression</w:t>
      </w:r>
      <w:r w:rsidR="00793A3B">
        <w:rPr>
          <w:rStyle w:val="eop"/>
          <w:rFonts w:ascii="Arial" w:hAnsi="Arial" w:cs="Arial"/>
          <w:i/>
          <w:iCs/>
          <w:color w:val="000000"/>
          <w:sz w:val="24"/>
          <w:szCs w:val="24"/>
          <w:shd w:val="clear" w:color="auto" w:fill="FFFFFF"/>
        </w:rPr>
        <w:t>,</w:t>
      </w:r>
      <w:r w:rsidR="00FB5019" w:rsidRPr="00300518">
        <w:rPr>
          <w:rStyle w:val="eop"/>
          <w:rFonts w:ascii="Arial" w:hAnsi="Arial" w:cs="Arial"/>
          <w:i/>
          <w:iCs/>
          <w:color w:val="000000"/>
          <w:sz w:val="24"/>
          <w:szCs w:val="24"/>
          <w:shd w:val="clear" w:color="auto" w:fill="FFFFFF"/>
        </w:rPr>
        <w:t xml:space="preserve"> and Arousal Scales</w:t>
      </w:r>
      <w:r w:rsidR="00FB5019" w:rsidRPr="00FB5019">
        <w:rPr>
          <w:rStyle w:val="eop"/>
          <w:rFonts w:ascii="Arial" w:hAnsi="Arial" w:cs="Arial"/>
          <w:color w:val="000000"/>
          <w:sz w:val="24"/>
          <w:szCs w:val="24"/>
          <w:shd w:val="clear" w:color="auto" w:fill="FFFFFF"/>
        </w:rPr>
        <w:t xml:space="preserve"> </w:t>
      </w:r>
      <w:r w:rsidR="00300518">
        <w:rPr>
          <w:rStyle w:val="eop"/>
          <w:rFonts w:ascii="Arial" w:hAnsi="Arial" w:cs="Arial"/>
          <w:color w:val="000000"/>
          <w:sz w:val="24"/>
          <w:szCs w:val="24"/>
          <w:shd w:val="clear" w:color="auto" w:fill="FFFFFF"/>
        </w:rPr>
        <w:t>f</w:t>
      </w:r>
      <w:r w:rsidR="00FB5019">
        <w:rPr>
          <w:rStyle w:val="eop"/>
          <w:rFonts w:ascii="Arial" w:hAnsi="Arial" w:cs="Arial"/>
          <w:color w:val="000000"/>
          <w:sz w:val="24"/>
          <w:szCs w:val="24"/>
          <w:shd w:val="clear" w:color="auto" w:fill="FFFFFF"/>
        </w:rPr>
        <w:t>or comprehensive definitions.</w:t>
      </w:r>
    </w:p>
    <w:p w14:paraId="6E5BE03B" w14:textId="1D86A8EF" w:rsidR="00FB5019" w:rsidRPr="005C0A75" w:rsidDel="00BD291C" w:rsidRDefault="00FB5019"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Definitions of select Guideline terminology</w:t>
      </w:r>
      <w:r w:rsidRPr="005C0A75">
        <w:rPr>
          <w:rStyle w:val="eop"/>
          <w:rFonts w:ascii="Arial" w:hAnsi="Arial" w:cs="Arial"/>
          <w:color w:val="000000"/>
          <w:sz w:val="24"/>
          <w:szCs w:val="24"/>
          <w:shd w:val="clear" w:color="auto" w:fill="FFFFFF"/>
        </w:rPr>
        <w:t xml:space="preserve"> (e.g., familiar person, unfamiliar person) </w:t>
      </w:r>
      <w:r>
        <w:rPr>
          <w:rStyle w:val="eop"/>
          <w:rFonts w:ascii="Arial" w:hAnsi="Arial" w:cs="Arial"/>
          <w:color w:val="000000"/>
          <w:sz w:val="24"/>
          <w:szCs w:val="24"/>
          <w:shd w:val="clear" w:color="auto" w:fill="FFFFFF"/>
        </w:rPr>
        <w:t>are</w:t>
      </w:r>
      <w:r w:rsidRPr="005C0A75">
        <w:rPr>
          <w:rStyle w:val="eop"/>
          <w:rFonts w:ascii="Arial" w:hAnsi="Arial" w:cs="Arial"/>
          <w:color w:val="000000"/>
          <w:sz w:val="24"/>
          <w:szCs w:val="24"/>
          <w:shd w:val="clear" w:color="auto" w:fill="FFFFFF"/>
        </w:rPr>
        <w:t xml:space="preserve"> in the </w:t>
      </w:r>
      <w:r w:rsidRPr="00793A3B">
        <w:rPr>
          <w:rStyle w:val="eop"/>
          <w:rFonts w:ascii="Arial" w:hAnsi="Arial" w:cs="Arial"/>
          <w:i/>
          <w:iCs/>
          <w:color w:val="000000"/>
          <w:sz w:val="24"/>
          <w:szCs w:val="24"/>
          <w:shd w:val="clear" w:color="auto" w:fill="FFFFFF"/>
        </w:rPr>
        <w:t xml:space="preserve">Glossary of </w:t>
      </w:r>
      <w:r w:rsidR="00793A3B">
        <w:rPr>
          <w:rStyle w:val="eop"/>
          <w:rFonts w:ascii="Arial" w:hAnsi="Arial" w:cs="Arial"/>
          <w:i/>
          <w:iCs/>
          <w:color w:val="000000"/>
          <w:sz w:val="24"/>
          <w:szCs w:val="24"/>
          <w:shd w:val="clear" w:color="auto" w:fill="FFFFFF"/>
        </w:rPr>
        <w:t xml:space="preserve">Behavior </w:t>
      </w:r>
      <w:r w:rsidRPr="00793A3B">
        <w:rPr>
          <w:rStyle w:val="eop"/>
          <w:rFonts w:ascii="Arial" w:hAnsi="Arial" w:cs="Arial"/>
          <w:i/>
          <w:iCs/>
          <w:color w:val="000000"/>
          <w:sz w:val="24"/>
          <w:szCs w:val="24"/>
          <w:shd w:val="clear" w:color="auto" w:fill="FFFFFF"/>
        </w:rPr>
        <w:t>Terms.</w:t>
      </w:r>
      <w:r w:rsidRPr="005C0A75">
        <w:rPr>
          <w:rStyle w:val="eop"/>
          <w:rFonts w:ascii="Arial" w:hAnsi="Arial" w:cs="Arial"/>
          <w:color w:val="000000"/>
          <w:sz w:val="24"/>
          <w:szCs w:val="24"/>
          <w:shd w:val="clear" w:color="auto" w:fill="FFFFFF"/>
        </w:rPr>
        <w:t xml:space="preserve"> </w:t>
      </w:r>
    </w:p>
    <w:p w14:paraId="4AA5B790" w14:textId="695A85F1" w:rsidR="00FB5019" w:rsidRDefault="00FB5019"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If the cat’s behavior does not meet the </w:t>
      </w:r>
      <w:r w:rsidR="00E64B1B">
        <w:rPr>
          <w:rStyle w:val="eop"/>
          <w:rFonts w:ascii="Arial" w:hAnsi="Arial" w:cs="Arial"/>
          <w:color w:val="000000"/>
          <w:sz w:val="24"/>
          <w:szCs w:val="24"/>
          <w:shd w:val="clear" w:color="auto" w:fill="FFFFFF"/>
        </w:rPr>
        <w:t>Adoptability Guidelines</w:t>
      </w:r>
      <w:r>
        <w:rPr>
          <w:rStyle w:val="eop"/>
          <w:rFonts w:ascii="Arial" w:hAnsi="Arial" w:cs="Arial"/>
          <w:color w:val="000000"/>
          <w:sz w:val="24"/>
          <w:szCs w:val="24"/>
          <w:shd w:val="clear" w:color="auto" w:fill="FFFFFF"/>
        </w:rPr>
        <w:t xml:space="preserve">, see </w:t>
      </w:r>
      <w:r w:rsidRPr="00FB5019">
        <w:rPr>
          <w:rStyle w:val="eop"/>
          <w:rFonts w:ascii="Arial" w:hAnsi="Arial" w:cs="Arial"/>
          <w:color w:val="000000"/>
          <w:sz w:val="24"/>
          <w:szCs w:val="24"/>
          <w:shd w:val="clear" w:color="auto" w:fill="FFFFFF"/>
        </w:rPr>
        <w:t xml:space="preserve">the </w:t>
      </w:r>
      <w:r w:rsidRPr="00FB5019">
        <w:rPr>
          <w:rStyle w:val="eop"/>
          <w:rFonts w:ascii="Arial" w:hAnsi="Arial" w:cs="Arial"/>
          <w:i/>
          <w:iCs/>
          <w:color w:val="000000"/>
          <w:sz w:val="24"/>
          <w:szCs w:val="24"/>
          <w:shd w:val="clear" w:color="auto" w:fill="FFFFFF"/>
        </w:rPr>
        <w:t>Treatment Eligibility Chart</w:t>
      </w:r>
      <w:r w:rsidR="00793A3B">
        <w:rPr>
          <w:rStyle w:val="eop"/>
          <w:rFonts w:ascii="Arial" w:hAnsi="Arial" w:cs="Arial"/>
          <w:color w:val="000000"/>
          <w:sz w:val="24"/>
          <w:szCs w:val="24"/>
          <w:shd w:val="clear" w:color="auto" w:fill="FFFFFF"/>
        </w:rPr>
        <w:t xml:space="preserve"> </w:t>
      </w:r>
      <w:r w:rsidRPr="00FB5019">
        <w:rPr>
          <w:rStyle w:val="eop"/>
          <w:rFonts w:ascii="Arial" w:hAnsi="Arial" w:cs="Arial"/>
          <w:color w:val="000000"/>
          <w:sz w:val="24"/>
          <w:szCs w:val="24"/>
          <w:shd w:val="clear" w:color="auto" w:fill="FFFFFF"/>
        </w:rPr>
        <w:t xml:space="preserve">to </w:t>
      </w:r>
      <w:r w:rsidR="0059252E" w:rsidRPr="00FB5019">
        <w:rPr>
          <w:rStyle w:val="eop"/>
          <w:rFonts w:ascii="Arial" w:hAnsi="Arial" w:cs="Arial"/>
          <w:color w:val="000000"/>
          <w:sz w:val="24"/>
          <w:szCs w:val="24"/>
          <w:shd w:val="clear" w:color="auto" w:fill="FFFFFF"/>
        </w:rPr>
        <w:t>decide</w:t>
      </w:r>
      <w:r w:rsidRPr="00FB5019">
        <w:rPr>
          <w:rStyle w:val="eop"/>
          <w:rFonts w:ascii="Arial" w:hAnsi="Arial" w:cs="Arial"/>
          <w:color w:val="000000"/>
          <w:sz w:val="24"/>
          <w:szCs w:val="24"/>
          <w:shd w:val="clear" w:color="auto" w:fill="FFFFFF"/>
        </w:rPr>
        <w:t xml:space="preserve"> if the cat is eligible for treatment. If the </w:t>
      </w:r>
      <w:r w:rsidR="00B53753">
        <w:rPr>
          <w:rStyle w:val="eop"/>
          <w:rFonts w:ascii="Arial" w:hAnsi="Arial" w:cs="Arial"/>
          <w:color w:val="000000"/>
          <w:sz w:val="24"/>
          <w:szCs w:val="24"/>
          <w:shd w:val="clear" w:color="auto" w:fill="FFFFFF"/>
        </w:rPr>
        <w:t>problem behavior</w:t>
      </w:r>
      <w:r>
        <w:rPr>
          <w:rStyle w:val="eop"/>
          <w:rFonts w:ascii="Arial" w:hAnsi="Arial" w:cs="Arial"/>
          <w:color w:val="000000"/>
          <w:sz w:val="24"/>
          <w:szCs w:val="24"/>
          <w:shd w:val="clear" w:color="auto" w:fill="FFFFFF"/>
        </w:rPr>
        <w:t xml:space="preserve"> is aggression,</w:t>
      </w:r>
      <w:r w:rsidR="00793A3B">
        <w:rPr>
          <w:rStyle w:val="eop"/>
          <w:rFonts w:ascii="Arial" w:hAnsi="Arial" w:cs="Arial"/>
          <w:color w:val="000000"/>
          <w:sz w:val="24"/>
          <w:szCs w:val="24"/>
          <w:shd w:val="clear" w:color="auto" w:fill="FFFFFF"/>
        </w:rPr>
        <w:t xml:space="preserve"> use of the </w:t>
      </w:r>
      <w:r w:rsidR="00793A3B" w:rsidRPr="00793A3B">
        <w:rPr>
          <w:rStyle w:val="eop"/>
          <w:rFonts w:ascii="Arial" w:hAnsi="Arial" w:cs="Arial"/>
          <w:i/>
          <w:iCs/>
          <w:color w:val="000000"/>
          <w:sz w:val="24"/>
          <w:szCs w:val="24"/>
          <w:shd w:val="clear" w:color="auto" w:fill="FFFFFF"/>
        </w:rPr>
        <w:t xml:space="preserve">Feline Risk Assessment </w:t>
      </w:r>
      <w:r w:rsidR="00793A3B">
        <w:rPr>
          <w:rStyle w:val="eop"/>
          <w:rFonts w:ascii="Arial" w:hAnsi="Arial" w:cs="Arial"/>
          <w:color w:val="000000"/>
          <w:sz w:val="24"/>
          <w:szCs w:val="24"/>
          <w:shd w:val="clear" w:color="auto" w:fill="FFFFFF"/>
        </w:rPr>
        <w:t xml:space="preserve">may </w:t>
      </w:r>
      <w:r w:rsidR="00793A3B">
        <w:rPr>
          <w:rStyle w:val="eop"/>
          <w:rFonts w:ascii="Arial" w:hAnsi="Arial" w:cs="Arial"/>
          <w:color w:val="000000"/>
          <w:sz w:val="24"/>
          <w:szCs w:val="24"/>
          <w:shd w:val="clear" w:color="auto" w:fill="FFFFFF"/>
        </w:rPr>
        <w:lastRenderedPageBreak/>
        <w:t>be appropriate.</w:t>
      </w:r>
    </w:p>
    <w:p w14:paraId="6EDA1E09" w14:textId="326D58C3" w:rsidR="00C72B22" w:rsidRPr="005C0A75" w:rsidRDefault="00713BB4"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Always</w:t>
      </w:r>
      <w:r w:rsidR="00300518">
        <w:rPr>
          <w:rStyle w:val="eop"/>
          <w:rFonts w:ascii="Arial" w:hAnsi="Arial" w:cs="Arial"/>
          <w:color w:val="000000"/>
          <w:sz w:val="24"/>
          <w:szCs w:val="24"/>
          <w:shd w:val="clear" w:color="auto" w:fill="FFFFFF"/>
        </w:rPr>
        <w:t xml:space="preserve"> use</w:t>
      </w:r>
      <w:r w:rsidRPr="005C0A75">
        <w:rPr>
          <w:rStyle w:val="eop"/>
          <w:rFonts w:ascii="Arial" w:hAnsi="Arial" w:cs="Arial"/>
          <w:color w:val="000000"/>
          <w:sz w:val="24"/>
          <w:szCs w:val="24"/>
          <w:shd w:val="clear" w:color="auto" w:fill="FFFFFF"/>
        </w:rPr>
        <w:t xml:space="preserve"> </w:t>
      </w:r>
      <w:r w:rsidR="00864A1A">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alongside the</w:t>
      </w:r>
      <w:r w:rsidR="5FF48E67" w:rsidRPr="005C0A75">
        <w:rPr>
          <w:rStyle w:val="eop"/>
          <w:rFonts w:ascii="Arial" w:hAnsi="Arial" w:cs="Arial"/>
          <w:color w:val="000000" w:themeColor="text1"/>
          <w:sz w:val="24"/>
          <w:szCs w:val="24"/>
        </w:rPr>
        <w:t xml:space="preserve"> </w:t>
      </w:r>
      <w:r w:rsidR="00B30980" w:rsidRPr="00300518">
        <w:rPr>
          <w:rStyle w:val="eop"/>
          <w:rFonts w:ascii="Arial" w:hAnsi="Arial" w:cs="Arial"/>
          <w:i/>
          <w:iCs/>
          <w:color w:val="000000"/>
          <w:sz w:val="24"/>
          <w:szCs w:val="24"/>
          <w:shd w:val="clear" w:color="auto" w:fill="FFFFFF"/>
        </w:rPr>
        <w:t xml:space="preserve">Holistic Quality of Life </w:t>
      </w:r>
      <w:r w:rsidR="00793A3B">
        <w:rPr>
          <w:rStyle w:val="eop"/>
          <w:rFonts w:ascii="Arial" w:hAnsi="Arial" w:cs="Arial"/>
          <w:i/>
          <w:iCs/>
          <w:color w:val="000000"/>
          <w:sz w:val="24"/>
          <w:szCs w:val="24"/>
          <w:shd w:val="clear" w:color="auto" w:fill="FFFFFF"/>
        </w:rPr>
        <w:t xml:space="preserve">Assessment </w:t>
      </w:r>
      <w:r w:rsidR="00793A3B" w:rsidRPr="00793A3B">
        <w:rPr>
          <w:rStyle w:val="eop"/>
          <w:rFonts w:ascii="Arial" w:hAnsi="Arial" w:cs="Arial"/>
          <w:color w:val="000000"/>
          <w:sz w:val="24"/>
          <w:szCs w:val="24"/>
          <w:shd w:val="clear" w:color="auto" w:fill="FFFFFF"/>
        </w:rPr>
        <w:t>that</w:t>
      </w:r>
      <w:r w:rsidR="00864A1A">
        <w:rPr>
          <w:rStyle w:val="eop"/>
          <w:rFonts w:ascii="Arial" w:hAnsi="Arial" w:cs="Arial"/>
          <w:color w:val="000000"/>
          <w:sz w:val="24"/>
          <w:szCs w:val="24"/>
          <w:shd w:val="clear" w:color="auto" w:fill="FFFFFF"/>
        </w:rPr>
        <w:t xml:space="preserve"> measures a cat’s well-being in their current circumstances </w:t>
      </w:r>
      <w:r w:rsidR="00793A3B">
        <w:rPr>
          <w:rStyle w:val="eop"/>
          <w:rFonts w:ascii="Arial" w:hAnsi="Arial" w:cs="Arial"/>
          <w:color w:val="000000"/>
          <w:sz w:val="24"/>
          <w:szCs w:val="24"/>
          <w:shd w:val="clear" w:color="auto" w:fill="FFFFFF"/>
        </w:rPr>
        <w:t>and helps us decide whether a cat is likely to have a good quality of life in an adopter’s home.</w:t>
      </w:r>
    </w:p>
    <w:p w14:paraId="4D31068F" w14:textId="6869FE90" w:rsidR="00047D5D" w:rsidRPr="005C0A75" w:rsidRDefault="00047D5D" w:rsidP="004F6F22">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There is no definitive time for how quickly a cat may meet 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w:t>
      </w:r>
      <w:r w:rsidR="00394FEB" w:rsidRPr="005C0A75">
        <w:rPr>
          <w:rStyle w:val="eop"/>
          <w:rFonts w:ascii="Arial" w:hAnsi="Arial" w:cs="Arial"/>
          <w:color w:val="000000"/>
          <w:sz w:val="24"/>
          <w:szCs w:val="24"/>
          <w:shd w:val="clear" w:color="auto" w:fill="FFFFFF"/>
        </w:rPr>
        <w:t xml:space="preserve">Some cats may </w:t>
      </w:r>
      <w:r w:rsidRPr="005C0A75">
        <w:rPr>
          <w:rStyle w:val="eop"/>
          <w:rFonts w:ascii="Arial" w:hAnsi="Arial" w:cs="Arial"/>
          <w:color w:val="000000"/>
          <w:sz w:val="24"/>
          <w:szCs w:val="24"/>
          <w:shd w:val="clear" w:color="auto" w:fill="FFFFFF"/>
        </w:rPr>
        <w:t xml:space="preserve">adjust to the shelter within the first 24 </w:t>
      </w:r>
      <w:r w:rsidR="00793A3B" w:rsidRPr="005C0A75">
        <w:rPr>
          <w:rStyle w:val="eop"/>
          <w:rFonts w:ascii="Arial" w:hAnsi="Arial" w:cs="Arial"/>
          <w:color w:val="000000"/>
          <w:sz w:val="24"/>
          <w:szCs w:val="24"/>
          <w:shd w:val="clear" w:color="auto" w:fill="FFFFFF"/>
        </w:rPr>
        <w:t>hours, and</w:t>
      </w:r>
      <w:r w:rsidRPr="005C0A75">
        <w:rPr>
          <w:rStyle w:val="eop"/>
          <w:rFonts w:ascii="Arial" w:hAnsi="Arial" w:cs="Arial"/>
          <w:color w:val="000000"/>
          <w:sz w:val="24"/>
          <w:szCs w:val="24"/>
          <w:shd w:val="clear" w:color="auto" w:fill="FFFFFF"/>
        </w:rPr>
        <w:t xml:space="preserve"> </w:t>
      </w:r>
      <w:r w:rsidR="00394FEB" w:rsidRPr="005C0A75">
        <w:rPr>
          <w:rStyle w:val="eop"/>
          <w:rFonts w:ascii="Arial" w:hAnsi="Arial" w:cs="Arial"/>
          <w:color w:val="000000"/>
          <w:sz w:val="24"/>
          <w:szCs w:val="24"/>
          <w:shd w:val="clear" w:color="auto" w:fill="FFFFFF"/>
        </w:rPr>
        <w:t>it is clear they</w:t>
      </w:r>
      <w:r w:rsidRPr="005C0A75">
        <w:rPr>
          <w:rStyle w:val="eop"/>
          <w:rFonts w:ascii="Arial" w:hAnsi="Arial" w:cs="Arial"/>
          <w:color w:val="000000"/>
          <w:sz w:val="24"/>
          <w:szCs w:val="24"/>
          <w:shd w:val="clear" w:color="auto" w:fill="FFFFFF"/>
        </w:rPr>
        <w:t xml:space="preserve"> meet the </w:t>
      </w:r>
      <w:r w:rsidR="00E64B1B">
        <w:rPr>
          <w:rStyle w:val="eop"/>
          <w:rFonts w:ascii="Arial" w:hAnsi="Arial" w:cs="Arial"/>
          <w:color w:val="000000"/>
          <w:sz w:val="24"/>
          <w:szCs w:val="24"/>
          <w:shd w:val="clear" w:color="auto" w:fill="FFFFFF"/>
        </w:rPr>
        <w:t>Adoptability Guidelines</w:t>
      </w:r>
      <w:r w:rsidR="00394FEB" w:rsidRPr="005C0A75">
        <w:rPr>
          <w:rStyle w:val="eop"/>
          <w:rFonts w:ascii="Arial" w:hAnsi="Arial" w:cs="Arial"/>
          <w:color w:val="000000"/>
          <w:sz w:val="24"/>
          <w:szCs w:val="24"/>
          <w:shd w:val="clear" w:color="auto" w:fill="FFFFFF"/>
        </w:rPr>
        <w:t>.</w:t>
      </w:r>
      <w:r w:rsidRPr="005C0A75">
        <w:rPr>
          <w:rStyle w:val="eop"/>
          <w:rFonts w:ascii="Arial" w:hAnsi="Arial" w:cs="Arial"/>
          <w:color w:val="000000"/>
          <w:sz w:val="24"/>
          <w:szCs w:val="24"/>
          <w:shd w:val="clear" w:color="auto" w:fill="FFFFFF"/>
        </w:rPr>
        <w:t xml:space="preserve"> </w:t>
      </w:r>
      <w:r w:rsidR="00394FEB" w:rsidRPr="005C0A75">
        <w:rPr>
          <w:rStyle w:val="eop"/>
          <w:rFonts w:ascii="Arial" w:hAnsi="Arial" w:cs="Arial"/>
          <w:color w:val="000000"/>
          <w:sz w:val="24"/>
          <w:szCs w:val="24"/>
          <w:shd w:val="clear" w:color="auto" w:fill="FFFFFF"/>
        </w:rPr>
        <w:t xml:space="preserve">Other </w:t>
      </w:r>
      <w:r w:rsidRPr="005C0A75">
        <w:rPr>
          <w:rStyle w:val="eop"/>
          <w:rFonts w:ascii="Arial" w:hAnsi="Arial" w:cs="Arial"/>
          <w:color w:val="000000"/>
          <w:sz w:val="24"/>
          <w:szCs w:val="24"/>
          <w:shd w:val="clear" w:color="auto" w:fill="FFFFFF"/>
        </w:rPr>
        <w:t>cats</w:t>
      </w:r>
      <w:r w:rsidR="00394FEB" w:rsidRPr="005C0A75">
        <w:rPr>
          <w:rStyle w:val="eop"/>
          <w:rFonts w:ascii="Arial" w:hAnsi="Arial" w:cs="Arial"/>
          <w:color w:val="000000"/>
          <w:sz w:val="24"/>
          <w:szCs w:val="24"/>
          <w:shd w:val="clear" w:color="auto" w:fill="FFFFFF"/>
        </w:rPr>
        <w:t xml:space="preserve"> </w:t>
      </w:r>
      <w:r w:rsidRPr="005C0A75">
        <w:rPr>
          <w:rStyle w:val="eop"/>
          <w:rFonts w:ascii="Arial" w:hAnsi="Arial" w:cs="Arial"/>
          <w:color w:val="000000"/>
          <w:sz w:val="24"/>
          <w:szCs w:val="24"/>
          <w:shd w:val="clear" w:color="auto" w:fill="FFFFFF"/>
        </w:rPr>
        <w:t xml:space="preserve">may need more time to settle in before knowing </w:t>
      </w:r>
      <w:r w:rsidR="00793A3B">
        <w:rPr>
          <w:rStyle w:val="eop"/>
          <w:rFonts w:ascii="Arial" w:hAnsi="Arial" w:cs="Arial"/>
          <w:color w:val="000000"/>
          <w:sz w:val="24"/>
          <w:szCs w:val="24"/>
          <w:shd w:val="clear" w:color="auto" w:fill="FFFFFF"/>
        </w:rPr>
        <w:t>whether</w:t>
      </w:r>
      <w:r w:rsidRPr="005C0A75">
        <w:rPr>
          <w:rStyle w:val="eop"/>
          <w:rFonts w:ascii="Arial" w:hAnsi="Arial" w:cs="Arial"/>
          <w:color w:val="000000"/>
          <w:sz w:val="24"/>
          <w:szCs w:val="24"/>
          <w:shd w:val="clear" w:color="auto" w:fill="FFFFFF"/>
        </w:rPr>
        <w:t xml:space="preserve"> they meet 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w:t>
      </w:r>
    </w:p>
    <w:p w14:paraId="2A34058A" w14:textId="6FE2FEA8" w:rsidR="00C869BB" w:rsidRPr="005C0A75" w:rsidRDefault="00A42600" w:rsidP="004F6F22">
      <w:pPr>
        <w:pStyle w:val="ListParagraph"/>
        <w:widowControl w:val="0"/>
        <w:numPr>
          <w:ilvl w:val="0"/>
          <w:numId w:val="30"/>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R</w:t>
      </w:r>
      <w:r w:rsidR="00C45C81" w:rsidRPr="005C0A75">
        <w:rPr>
          <w:rStyle w:val="eop"/>
          <w:rFonts w:ascii="Arial" w:hAnsi="Arial" w:cs="Arial"/>
          <w:color w:val="000000" w:themeColor="text1"/>
          <w:sz w:val="24"/>
          <w:szCs w:val="24"/>
        </w:rPr>
        <w:t>esearch suggests</w:t>
      </w:r>
      <w:r w:rsidR="79F9BD88" w:rsidRPr="005C0A75">
        <w:rPr>
          <w:rStyle w:val="eop"/>
          <w:rFonts w:ascii="Arial" w:hAnsi="Arial" w:cs="Arial"/>
          <w:color w:val="000000" w:themeColor="text1"/>
          <w:sz w:val="24"/>
          <w:szCs w:val="24"/>
        </w:rPr>
        <w:t xml:space="preserve"> </w:t>
      </w:r>
      <w:r w:rsidR="79F9BD88" w:rsidRPr="005C0A75">
        <w:rPr>
          <w:rStyle w:val="cf01"/>
          <w:rFonts w:ascii="Arial" w:hAnsi="Arial" w:cs="Arial"/>
          <w:sz w:val="24"/>
          <w:szCs w:val="24"/>
        </w:rPr>
        <w:t xml:space="preserve">that many cats have higher levels of acute stress during the first two weeks in a shelter when compared to cats who have been in the shelter </w:t>
      </w:r>
      <w:r w:rsidR="00793A3B">
        <w:rPr>
          <w:rStyle w:val="cf01"/>
          <w:rFonts w:ascii="Arial" w:hAnsi="Arial" w:cs="Arial"/>
          <w:sz w:val="24"/>
          <w:szCs w:val="24"/>
        </w:rPr>
        <w:t>longer than two weeks</w:t>
      </w:r>
      <w:r w:rsidR="79F9BD88" w:rsidRPr="005C0A75">
        <w:rPr>
          <w:rStyle w:val="cf01"/>
          <w:rFonts w:ascii="Arial" w:hAnsi="Arial" w:cs="Arial"/>
          <w:sz w:val="24"/>
          <w:szCs w:val="24"/>
        </w:rPr>
        <w:t xml:space="preserve">. We do know some cats take as </w:t>
      </w:r>
      <w:r w:rsidR="00793A3B">
        <w:rPr>
          <w:rStyle w:val="cf01"/>
          <w:rFonts w:ascii="Arial" w:hAnsi="Arial" w:cs="Arial"/>
          <w:sz w:val="24"/>
          <w:szCs w:val="24"/>
        </w:rPr>
        <w:t>few</w:t>
      </w:r>
      <w:r w:rsidR="79F9BD88" w:rsidRPr="005C0A75">
        <w:rPr>
          <w:rStyle w:val="cf01"/>
          <w:rFonts w:ascii="Arial" w:hAnsi="Arial" w:cs="Arial"/>
          <w:sz w:val="24"/>
          <w:szCs w:val="24"/>
        </w:rPr>
        <w:t xml:space="preserve"> as five days or as much as five weeks for their stress level to decrease. This means some cats will need time to acclimate to the shelter </w:t>
      </w:r>
      <w:r w:rsidR="00793A3B">
        <w:rPr>
          <w:rStyle w:val="cf01"/>
          <w:rFonts w:ascii="Arial" w:hAnsi="Arial" w:cs="Arial"/>
          <w:sz w:val="24"/>
          <w:szCs w:val="24"/>
        </w:rPr>
        <w:t xml:space="preserve">environment </w:t>
      </w:r>
      <w:r w:rsidR="79F9BD88" w:rsidRPr="005C0A75">
        <w:rPr>
          <w:rStyle w:val="cf01"/>
          <w:rFonts w:ascii="Arial" w:hAnsi="Arial" w:cs="Arial"/>
          <w:sz w:val="24"/>
          <w:szCs w:val="24"/>
        </w:rPr>
        <w:t xml:space="preserve">before determining if they met the </w:t>
      </w:r>
      <w:r w:rsidR="00E64B1B">
        <w:rPr>
          <w:rStyle w:val="cf01"/>
          <w:rFonts w:ascii="Arial" w:hAnsi="Arial" w:cs="Arial"/>
          <w:sz w:val="24"/>
          <w:szCs w:val="24"/>
        </w:rPr>
        <w:t>Adoptability Guidelines</w:t>
      </w:r>
      <w:r w:rsidR="79F9BD88" w:rsidRPr="005C0A75">
        <w:rPr>
          <w:rStyle w:val="cf01"/>
          <w:rFonts w:ascii="Arial" w:hAnsi="Arial" w:cs="Arial"/>
          <w:sz w:val="24"/>
          <w:szCs w:val="24"/>
        </w:rPr>
        <w:t>.</w:t>
      </w:r>
      <w:r w:rsidR="005C0A75" w:rsidRPr="005C0A75">
        <w:rPr>
          <w:rStyle w:val="cf01"/>
          <w:rFonts w:ascii="Arial" w:hAnsi="Arial" w:cs="Arial"/>
          <w:sz w:val="24"/>
          <w:szCs w:val="24"/>
        </w:rPr>
        <w:t xml:space="preserve"> </w:t>
      </w:r>
      <w:r w:rsidR="79F9BD88" w:rsidRPr="005C0A75">
        <w:rPr>
          <w:rStyle w:val="eop"/>
          <w:rFonts w:ascii="Arial" w:hAnsi="Arial" w:cs="Arial"/>
          <w:color w:val="000000" w:themeColor="text1"/>
          <w:sz w:val="24"/>
          <w:szCs w:val="24"/>
        </w:rPr>
        <w:t xml:space="preserve">If a cat is experiencing stress in the shelter environment that is potentially affecting their behavior, they should be given up to two weeks to settle in before determining if they meet the </w:t>
      </w:r>
      <w:r w:rsidR="00E64B1B">
        <w:rPr>
          <w:rStyle w:val="eop"/>
          <w:rFonts w:ascii="Arial" w:hAnsi="Arial" w:cs="Arial"/>
          <w:color w:val="000000" w:themeColor="text1"/>
          <w:sz w:val="24"/>
          <w:szCs w:val="24"/>
        </w:rPr>
        <w:t>Adoptability Guidelines</w:t>
      </w:r>
      <w:r w:rsidR="79F9BD88" w:rsidRPr="005C0A75">
        <w:rPr>
          <w:rStyle w:val="eop"/>
          <w:rFonts w:ascii="Arial" w:hAnsi="Arial" w:cs="Arial"/>
          <w:color w:val="000000" w:themeColor="text1"/>
          <w:sz w:val="24"/>
          <w:szCs w:val="24"/>
        </w:rPr>
        <w:t xml:space="preserve">. </w:t>
      </w:r>
    </w:p>
    <w:p w14:paraId="1D2E87A0" w14:textId="7DD5EEE9" w:rsidR="00C72B22" w:rsidRPr="005C0A75" w:rsidRDefault="00DA7EFB" w:rsidP="004F6F22">
      <w:pPr>
        <w:pStyle w:val="ListParagraph"/>
        <w:widowControl w:val="0"/>
        <w:numPr>
          <w:ilvl w:val="1"/>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themeColor="text1"/>
          <w:sz w:val="24"/>
          <w:szCs w:val="24"/>
        </w:rPr>
        <w:t>For</w:t>
      </w:r>
      <w:r w:rsidR="006D7375" w:rsidRPr="005C0A75">
        <w:rPr>
          <w:rStyle w:val="eop"/>
          <w:rFonts w:ascii="Arial" w:hAnsi="Arial" w:cs="Arial"/>
          <w:color w:val="000000" w:themeColor="text1"/>
          <w:sz w:val="24"/>
          <w:szCs w:val="24"/>
        </w:rPr>
        <w:t xml:space="preserve"> </w:t>
      </w:r>
      <w:r w:rsidR="00C869BB" w:rsidRPr="005C0A75">
        <w:rPr>
          <w:rStyle w:val="eop"/>
          <w:rFonts w:ascii="Arial" w:hAnsi="Arial" w:cs="Arial"/>
          <w:color w:val="000000" w:themeColor="text1"/>
          <w:sz w:val="24"/>
          <w:szCs w:val="24"/>
        </w:rPr>
        <w:t>c</w:t>
      </w:r>
      <w:r w:rsidR="006D7375" w:rsidRPr="005C0A75">
        <w:rPr>
          <w:rStyle w:val="eop"/>
          <w:rFonts w:ascii="Arial" w:hAnsi="Arial" w:cs="Arial"/>
          <w:color w:val="000000" w:themeColor="text1"/>
          <w:sz w:val="24"/>
          <w:szCs w:val="24"/>
        </w:rPr>
        <w:t>ats</w:t>
      </w:r>
      <w:r w:rsidR="00C869BB" w:rsidRPr="005C0A75">
        <w:rPr>
          <w:rStyle w:val="eop"/>
          <w:rFonts w:ascii="Arial" w:hAnsi="Arial" w:cs="Arial"/>
          <w:color w:val="000000" w:themeColor="text1"/>
          <w:sz w:val="24"/>
          <w:szCs w:val="24"/>
        </w:rPr>
        <w:t xml:space="preserve"> </w:t>
      </w:r>
      <w:r w:rsidR="00C36E13" w:rsidRPr="005C0A75">
        <w:rPr>
          <w:rStyle w:val="eop"/>
          <w:rFonts w:ascii="Arial" w:hAnsi="Arial" w:cs="Arial"/>
          <w:color w:val="000000" w:themeColor="text1"/>
          <w:sz w:val="24"/>
          <w:szCs w:val="24"/>
        </w:rPr>
        <w:t xml:space="preserve">who </w:t>
      </w:r>
      <w:r w:rsidRPr="005C0A75">
        <w:rPr>
          <w:rStyle w:val="eop"/>
          <w:rFonts w:ascii="Arial" w:hAnsi="Arial" w:cs="Arial"/>
          <w:color w:val="000000" w:themeColor="text1"/>
          <w:sz w:val="24"/>
          <w:szCs w:val="24"/>
        </w:rPr>
        <w:t>are exhibiting signs of fear, anxiety, or stress that is affecting their behavior and/or quality of life,</w:t>
      </w:r>
      <w:r w:rsidR="005C0A75">
        <w:rPr>
          <w:rStyle w:val="eop"/>
          <w:rFonts w:ascii="Arial" w:hAnsi="Arial" w:cs="Arial"/>
          <w:color w:val="000000" w:themeColor="text1"/>
          <w:sz w:val="24"/>
          <w:szCs w:val="24"/>
        </w:rPr>
        <w:t xml:space="preserve"> </w:t>
      </w:r>
      <w:r w:rsidRPr="005C0A75">
        <w:rPr>
          <w:rStyle w:val="eop"/>
          <w:rFonts w:ascii="Arial" w:hAnsi="Arial" w:cs="Arial"/>
          <w:color w:val="000000" w:themeColor="text1"/>
          <w:sz w:val="24"/>
          <w:szCs w:val="24"/>
        </w:rPr>
        <w:t>consider placing them</w:t>
      </w:r>
      <w:r w:rsidR="006D7375" w:rsidRPr="005C0A75">
        <w:rPr>
          <w:rStyle w:val="eop"/>
          <w:rFonts w:ascii="Arial" w:hAnsi="Arial" w:cs="Arial"/>
          <w:color w:val="000000" w:themeColor="text1"/>
          <w:sz w:val="24"/>
          <w:szCs w:val="24"/>
        </w:rPr>
        <w:t xml:space="preserve"> </w:t>
      </w:r>
      <w:r w:rsidR="000017AA" w:rsidRPr="005C0A75">
        <w:rPr>
          <w:rStyle w:val="eop"/>
          <w:rFonts w:ascii="Arial" w:hAnsi="Arial" w:cs="Arial"/>
          <w:color w:val="000000" w:themeColor="text1"/>
          <w:sz w:val="24"/>
          <w:szCs w:val="24"/>
        </w:rPr>
        <w:t xml:space="preserve">in an alternative housing option (e.g., office, communal cat space, </w:t>
      </w:r>
      <w:r w:rsidR="00793A3B">
        <w:rPr>
          <w:rStyle w:val="eop"/>
          <w:rFonts w:ascii="Arial" w:hAnsi="Arial" w:cs="Arial"/>
          <w:color w:val="000000" w:themeColor="text1"/>
          <w:sz w:val="24"/>
          <w:szCs w:val="24"/>
        </w:rPr>
        <w:t xml:space="preserve">in </w:t>
      </w:r>
      <w:r w:rsidR="005C4AD2" w:rsidRPr="005C0A75">
        <w:rPr>
          <w:rStyle w:val="eop"/>
          <w:rFonts w:ascii="Arial" w:hAnsi="Arial" w:cs="Arial"/>
          <w:color w:val="000000" w:themeColor="text1"/>
          <w:sz w:val="24"/>
          <w:szCs w:val="24"/>
        </w:rPr>
        <w:t>a</w:t>
      </w:r>
      <w:r w:rsidR="00793A3B">
        <w:rPr>
          <w:rStyle w:val="eop"/>
          <w:rFonts w:ascii="Arial" w:hAnsi="Arial" w:cs="Arial"/>
          <w:color w:val="000000" w:themeColor="text1"/>
          <w:sz w:val="24"/>
          <w:szCs w:val="24"/>
        </w:rPr>
        <w:t>n experienced</w:t>
      </w:r>
      <w:r w:rsidR="005C4AD2" w:rsidRPr="005C0A75">
        <w:rPr>
          <w:rStyle w:val="eop"/>
          <w:rFonts w:ascii="Arial" w:hAnsi="Arial" w:cs="Arial"/>
          <w:color w:val="000000" w:themeColor="text1"/>
          <w:sz w:val="24"/>
          <w:szCs w:val="24"/>
        </w:rPr>
        <w:t xml:space="preserve"> </w:t>
      </w:r>
      <w:r w:rsidR="000017AA" w:rsidRPr="005C0A75">
        <w:rPr>
          <w:rStyle w:val="eop"/>
          <w:rFonts w:ascii="Arial" w:hAnsi="Arial" w:cs="Arial"/>
          <w:color w:val="000000" w:themeColor="text1"/>
          <w:sz w:val="24"/>
          <w:szCs w:val="24"/>
        </w:rPr>
        <w:t>foster</w:t>
      </w:r>
      <w:r w:rsidR="00793A3B">
        <w:rPr>
          <w:rStyle w:val="eop"/>
          <w:rFonts w:ascii="Arial" w:hAnsi="Arial" w:cs="Arial"/>
          <w:color w:val="000000" w:themeColor="text1"/>
          <w:sz w:val="24"/>
          <w:szCs w:val="24"/>
        </w:rPr>
        <w:t xml:space="preserve"> home</w:t>
      </w:r>
      <w:r w:rsidR="000017AA" w:rsidRPr="005C0A75">
        <w:rPr>
          <w:rStyle w:val="eop"/>
          <w:rFonts w:ascii="Arial" w:hAnsi="Arial" w:cs="Arial"/>
          <w:color w:val="000000" w:themeColor="text1"/>
          <w:sz w:val="24"/>
          <w:szCs w:val="24"/>
        </w:rPr>
        <w:t xml:space="preserve">) </w:t>
      </w:r>
      <w:r w:rsidR="00B856F1" w:rsidRPr="005C0A75">
        <w:rPr>
          <w:rStyle w:val="eop"/>
          <w:rFonts w:ascii="Arial" w:hAnsi="Arial" w:cs="Arial"/>
          <w:color w:val="000000" w:themeColor="text1"/>
          <w:sz w:val="24"/>
          <w:szCs w:val="24"/>
        </w:rPr>
        <w:t>and</w:t>
      </w:r>
      <w:r w:rsidR="05D4C532" w:rsidRPr="005C0A75">
        <w:rPr>
          <w:rStyle w:val="eop"/>
          <w:rFonts w:ascii="Arial" w:hAnsi="Arial" w:cs="Arial"/>
          <w:color w:val="000000" w:themeColor="text1"/>
          <w:sz w:val="24"/>
          <w:szCs w:val="24"/>
        </w:rPr>
        <w:t>, if possible,</w:t>
      </w:r>
      <w:r w:rsidR="00B856F1" w:rsidRPr="005C0A75">
        <w:rPr>
          <w:rStyle w:val="eop"/>
          <w:rFonts w:ascii="Arial" w:hAnsi="Arial" w:cs="Arial"/>
          <w:color w:val="000000" w:themeColor="text1"/>
          <w:sz w:val="24"/>
          <w:szCs w:val="24"/>
        </w:rPr>
        <w:t xml:space="preserve"> </w:t>
      </w:r>
      <w:r w:rsidR="006D7375" w:rsidRPr="005C0A75">
        <w:rPr>
          <w:rStyle w:val="eop"/>
          <w:rFonts w:ascii="Arial" w:hAnsi="Arial" w:cs="Arial"/>
          <w:color w:val="000000" w:themeColor="text1"/>
          <w:sz w:val="24"/>
          <w:szCs w:val="24"/>
        </w:rPr>
        <w:t>give</w:t>
      </w:r>
      <w:r w:rsidR="00B856F1" w:rsidRPr="005C0A75">
        <w:rPr>
          <w:rStyle w:val="eop"/>
          <w:rFonts w:ascii="Arial" w:hAnsi="Arial" w:cs="Arial"/>
          <w:color w:val="000000" w:themeColor="text1"/>
          <w:sz w:val="24"/>
          <w:szCs w:val="24"/>
        </w:rPr>
        <w:t xml:space="preserve"> them at least two weeks to settle into this </w:t>
      </w:r>
      <w:r w:rsidR="00793A3B">
        <w:rPr>
          <w:rStyle w:val="eop"/>
          <w:rFonts w:ascii="Arial" w:hAnsi="Arial" w:cs="Arial"/>
          <w:color w:val="000000" w:themeColor="text1"/>
          <w:sz w:val="24"/>
          <w:szCs w:val="24"/>
        </w:rPr>
        <w:t>environment</w:t>
      </w:r>
      <w:r w:rsidR="00B856F1" w:rsidRPr="005C0A75">
        <w:rPr>
          <w:rStyle w:val="eop"/>
          <w:rFonts w:ascii="Arial" w:hAnsi="Arial" w:cs="Arial"/>
          <w:color w:val="000000" w:themeColor="text1"/>
          <w:sz w:val="24"/>
          <w:szCs w:val="24"/>
        </w:rPr>
        <w:t xml:space="preserve"> before </w:t>
      </w:r>
      <w:r w:rsidR="00793A3B">
        <w:rPr>
          <w:rStyle w:val="eop"/>
          <w:rFonts w:ascii="Arial" w:hAnsi="Arial" w:cs="Arial"/>
          <w:color w:val="000000" w:themeColor="text1"/>
          <w:sz w:val="24"/>
          <w:szCs w:val="24"/>
        </w:rPr>
        <w:t>determining if they meet</w:t>
      </w:r>
      <w:r w:rsidR="008C0F28" w:rsidRPr="005C0A75">
        <w:rPr>
          <w:rStyle w:val="eop"/>
          <w:rFonts w:ascii="Arial" w:hAnsi="Arial" w:cs="Arial"/>
          <w:color w:val="000000" w:themeColor="text1"/>
          <w:sz w:val="24"/>
          <w:szCs w:val="24"/>
        </w:rPr>
        <w:t xml:space="preserve"> </w:t>
      </w:r>
      <w:r w:rsidR="00E64B1B">
        <w:rPr>
          <w:rStyle w:val="eop"/>
          <w:rFonts w:ascii="Arial" w:hAnsi="Arial" w:cs="Arial"/>
          <w:color w:val="000000" w:themeColor="text1"/>
          <w:sz w:val="24"/>
          <w:szCs w:val="24"/>
        </w:rPr>
        <w:t>Adoptability Guidelines</w:t>
      </w:r>
      <w:r w:rsidR="008C0F28" w:rsidRPr="005C0A75">
        <w:rPr>
          <w:rStyle w:val="eop"/>
          <w:rFonts w:ascii="Arial" w:hAnsi="Arial" w:cs="Arial"/>
          <w:color w:val="000000" w:themeColor="text1"/>
          <w:sz w:val="24"/>
          <w:szCs w:val="24"/>
        </w:rPr>
        <w:t xml:space="preserve"> and </w:t>
      </w:r>
      <w:r w:rsidR="00793A3B">
        <w:rPr>
          <w:rStyle w:val="eop"/>
          <w:rFonts w:ascii="Arial" w:hAnsi="Arial" w:cs="Arial"/>
          <w:color w:val="000000" w:themeColor="text1"/>
          <w:sz w:val="24"/>
          <w:szCs w:val="24"/>
        </w:rPr>
        <w:t xml:space="preserve">selecting </w:t>
      </w:r>
      <w:r w:rsidR="00A42600" w:rsidRPr="005C0A75">
        <w:rPr>
          <w:rStyle w:val="eop"/>
          <w:rFonts w:ascii="Arial" w:hAnsi="Arial" w:cs="Arial"/>
          <w:color w:val="000000" w:themeColor="text1"/>
          <w:sz w:val="24"/>
          <w:szCs w:val="24"/>
        </w:rPr>
        <w:t>their</w:t>
      </w:r>
      <w:r w:rsidR="00B856F1" w:rsidRPr="005C0A75">
        <w:rPr>
          <w:rStyle w:val="eop"/>
          <w:rFonts w:ascii="Arial" w:hAnsi="Arial" w:cs="Arial"/>
          <w:color w:val="000000" w:themeColor="text1"/>
          <w:sz w:val="24"/>
          <w:szCs w:val="24"/>
        </w:rPr>
        <w:t xml:space="preserve"> pathwa</w:t>
      </w:r>
      <w:r w:rsidR="00793A3B">
        <w:rPr>
          <w:rStyle w:val="eop"/>
          <w:rFonts w:ascii="Arial" w:hAnsi="Arial" w:cs="Arial"/>
          <w:color w:val="000000" w:themeColor="text1"/>
          <w:sz w:val="24"/>
          <w:szCs w:val="24"/>
        </w:rPr>
        <w:t>y</w:t>
      </w:r>
      <w:r w:rsidR="05D4C532" w:rsidRPr="005C0A75">
        <w:rPr>
          <w:rStyle w:val="eop"/>
          <w:rFonts w:ascii="Arial" w:hAnsi="Arial" w:cs="Arial"/>
          <w:color w:val="000000" w:themeColor="text1"/>
          <w:sz w:val="24"/>
          <w:szCs w:val="24"/>
        </w:rPr>
        <w:t>.</w:t>
      </w:r>
    </w:p>
    <w:p w14:paraId="40EF3AE4" w14:textId="00917C08" w:rsidR="00005182" w:rsidRPr="00856C41" w:rsidRDefault="00312E44" w:rsidP="00856C41">
      <w:pPr>
        <w:pStyle w:val="ListParagraph"/>
        <w:widowControl w:val="0"/>
        <w:numPr>
          <w:ilvl w:val="0"/>
          <w:numId w:val="22"/>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are a piece of a</w:t>
      </w:r>
      <w:r w:rsidR="00793A3B">
        <w:rPr>
          <w:rStyle w:val="eop"/>
          <w:rFonts w:ascii="Arial" w:hAnsi="Arial" w:cs="Arial"/>
          <w:color w:val="000000"/>
          <w:sz w:val="24"/>
          <w:szCs w:val="24"/>
          <w:shd w:val="clear" w:color="auto" w:fill="FFFFFF"/>
        </w:rPr>
        <w:t>n integrated</w:t>
      </w:r>
      <w:r w:rsidRPr="005C0A75">
        <w:rPr>
          <w:rStyle w:val="eop"/>
          <w:rFonts w:ascii="Arial" w:hAnsi="Arial" w:cs="Arial"/>
          <w:color w:val="000000"/>
          <w:sz w:val="24"/>
          <w:szCs w:val="24"/>
          <w:shd w:val="clear" w:color="auto" w:fill="FFFFFF"/>
        </w:rPr>
        <w:t xml:space="preserve">, collaborative decision-making </w:t>
      </w:r>
      <w:r w:rsidR="00B01F82">
        <w:rPr>
          <w:rStyle w:val="eop"/>
          <w:rFonts w:ascii="Arial" w:hAnsi="Arial" w:cs="Arial"/>
          <w:color w:val="000000"/>
          <w:sz w:val="24"/>
          <w:szCs w:val="24"/>
          <w:shd w:val="clear" w:color="auto" w:fill="FFFFFF"/>
        </w:rPr>
        <w:t>process</w:t>
      </w:r>
      <w:r w:rsidRPr="005C0A75">
        <w:rPr>
          <w:rStyle w:val="eop"/>
          <w:rFonts w:ascii="Arial" w:hAnsi="Arial" w:cs="Arial"/>
          <w:color w:val="000000"/>
          <w:sz w:val="24"/>
          <w:szCs w:val="24"/>
          <w:shd w:val="clear" w:color="auto" w:fill="FFFFFF"/>
        </w:rPr>
        <w:t xml:space="preserve">. </w:t>
      </w:r>
      <w:r w:rsidR="00793A3B">
        <w:rPr>
          <w:rStyle w:val="eop"/>
          <w:rFonts w:ascii="Arial" w:hAnsi="Arial" w:cs="Arial"/>
          <w:color w:val="000000"/>
          <w:sz w:val="24"/>
          <w:szCs w:val="24"/>
          <w:shd w:val="clear" w:color="auto" w:fill="FFFFFF"/>
        </w:rPr>
        <w:t>A cat may meet Adoptability Guidelines, and behavior staff may recommend placement, but because of</w:t>
      </w:r>
      <w:r w:rsidRPr="005C0A75">
        <w:rPr>
          <w:rStyle w:val="eop"/>
          <w:rFonts w:ascii="Arial" w:hAnsi="Arial" w:cs="Arial"/>
          <w:color w:val="000000"/>
          <w:sz w:val="24"/>
          <w:szCs w:val="24"/>
          <w:shd w:val="clear" w:color="auto" w:fill="FFFFFF"/>
        </w:rPr>
        <w:t xml:space="preserve"> </w:t>
      </w:r>
      <w:r w:rsidR="00864A1A">
        <w:rPr>
          <w:rStyle w:val="eop"/>
          <w:rFonts w:ascii="Arial" w:hAnsi="Arial" w:cs="Arial"/>
          <w:color w:val="000000"/>
          <w:sz w:val="24"/>
          <w:szCs w:val="24"/>
          <w:shd w:val="clear" w:color="auto" w:fill="FFFFFF"/>
        </w:rPr>
        <w:t>a combination of behavior and medical problems</w:t>
      </w:r>
      <w:r w:rsidRPr="005C0A75">
        <w:rPr>
          <w:rStyle w:val="eop"/>
          <w:rFonts w:ascii="Arial" w:hAnsi="Arial" w:cs="Arial"/>
          <w:color w:val="000000"/>
          <w:sz w:val="24"/>
          <w:szCs w:val="24"/>
          <w:shd w:val="clear" w:color="auto" w:fill="FFFFFF"/>
        </w:rPr>
        <w:t xml:space="preserve">, a unified panel of decision-makers may </w:t>
      </w:r>
      <w:r w:rsidR="0059252E" w:rsidRPr="005C0A75">
        <w:rPr>
          <w:rStyle w:val="eop"/>
          <w:rFonts w:ascii="Arial" w:hAnsi="Arial" w:cs="Arial"/>
          <w:color w:val="000000"/>
          <w:sz w:val="24"/>
          <w:szCs w:val="24"/>
          <w:shd w:val="clear" w:color="auto" w:fill="FFFFFF"/>
        </w:rPr>
        <w:t>decide</w:t>
      </w:r>
      <w:r w:rsidRPr="005C0A75">
        <w:rPr>
          <w:rStyle w:val="eop"/>
          <w:rFonts w:ascii="Arial" w:hAnsi="Arial" w:cs="Arial"/>
          <w:color w:val="000000"/>
          <w:sz w:val="24"/>
          <w:szCs w:val="24"/>
          <w:shd w:val="clear" w:color="auto" w:fill="FFFFFF"/>
        </w:rPr>
        <w:t xml:space="preserve"> that euthanasia is the most appropriate outcome</w:t>
      </w:r>
      <w:r w:rsidR="00793A3B">
        <w:rPr>
          <w:rStyle w:val="eop"/>
          <w:rFonts w:ascii="Arial" w:hAnsi="Arial" w:cs="Arial"/>
          <w:color w:val="000000"/>
          <w:sz w:val="24"/>
          <w:szCs w:val="24"/>
          <w:shd w:val="clear" w:color="auto" w:fill="FFFFFF"/>
        </w:rPr>
        <w:t>.</w:t>
      </w:r>
      <w:r w:rsidRPr="005C0A75">
        <w:rPr>
          <w:rStyle w:val="eop"/>
          <w:rFonts w:ascii="Arial" w:hAnsi="Arial" w:cs="Arial"/>
          <w:color w:val="000000"/>
          <w:sz w:val="24"/>
          <w:szCs w:val="24"/>
          <w:shd w:val="clear" w:color="auto" w:fill="FFFFFF"/>
        </w:rPr>
        <w:t xml:space="preserve"> Alternatively, a cat might </w:t>
      </w:r>
      <w:r w:rsidRPr="00300518">
        <w:rPr>
          <w:rStyle w:val="eop"/>
          <w:rFonts w:ascii="Arial" w:hAnsi="Arial" w:cs="Arial"/>
          <w:color w:val="000000"/>
          <w:sz w:val="24"/>
          <w:szCs w:val="24"/>
          <w:shd w:val="clear" w:color="auto" w:fill="FFFFFF"/>
        </w:rPr>
        <w:t>not</w:t>
      </w:r>
      <w:r w:rsidRPr="005C0A75">
        <w:rPr>
          <w:rStyle w:val="eop"/>
          <w:rFonts w:ascii="Arial" w:hAnsi="Arial" w:cs="Arial"/>
          <w:color w:val="000000"/>
          <w:sz w:val="24"/>
          <w:szCs w:val="24"/>
          <w:shd w:val="clear" w:color="auto" w:fill="FFFFFF"/>
        </w:rPr>
        <w:t xml:space="preserve"> meet all</w:t>
      </w:r>
      <w:r w:rsidR="00864A1A">
        <w:rPr>
          <w:rStyle w:val="eop"/>
          <w:rFonts w:ascii="Arial" w:hAnsi="Arial" w:cs="Arial"/>
          <w:color w:val="000000"/>
          <w:sz w:val="24"/>
          <w:szCs w:val="24"/>
          <w:shd w:val="clear" w:color="auto" w:fill="FFFFFF"/>
        </w:rPr>
        <w:t xml:space="preserv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but because of other factors (e.g., the cat’s physical attributes or age), the </w:t>
      </w:r>
      <w:r w:rsidR="00864A1A">
        <w:rPr>
          <w:rStyle w:val="eop"/>
          <w:rFonts w:ascii="Arial" w:hAnsi="Arial" w:cs="Arial"/>
          <w:color w:val="000000"/>
          <w:sz w:val="24"/>
          <w:szCs w:val="24"/>
          <w:shd w:val="clear" w:color="auto" w:fill="FFFFFF"/>
        </w:rPr>
        <w:t xml:space="preserve">panel may </w:t>
      </w:r>
      <w:r w:rsidR="00793A3B">
        <w:rPr>
          <w:rStyle w:val="eop"/>
          <w:rFonts w:ascii="Arial" w:hAnsi="Arial" w:cs="Arial"/>
          <w:color w:val="000000"/>
          <w:sz w:val="24"/>
          <w:szCs w:val="24"/>
          <w:shd w:val="clear" w:color="auto" w:fill="FFFFFF"/>
        </w:rPr>
        <w:t>agree</w:t>
      </w:r>
      <w:r w:rsidR="00864A1A">
        <w:rPr>
          <w:rStyle w:val="eop"/>
          <w:rFonts w:ascii="Arial" w:hAnsi="Arial" w:cs="Arial"/>
          <w:color w:val="000000"/>
          <w:sz w:val="24"/>
          <w:szCs w:val="24"/>
          <w:shd w:val="clear" w:color="auto" w:fill="FFFFFF"/>
        </w:rPr>
        <w:t xml:space="preserve"> to place the animal</w:t>
      </w:r>
      <w:r w:rsidRPr="005C0A75">
        <w:rPr>
          <w:rStyle w:val="eop"/>
          <w:rFonts w:ascii="Arial" w:hAnsi="Arial" w:cs="Arial"/>
          <w:color w:val="000000"/>
          <w:sz w:val="24"/>
          <w:szCs w:val="24"/>
          <w:shd w:val="clear" w:color="auto" w:fill="FFFFFF"/>
        </w:rPr>
        <w:t>.</w:t>
      </w:r>
      <w:bookmarkStart w:id="5" w:name="_Toc133821936"/>
      <w:bookmarkStart w:id="6" w:name="_Toc133824275"/>
      <w:r w:rsidR="00856C41">
        <w:rPr>
          <w:rStyle w:val="eop"/>
          <w:rFonts w:ascii="Arial" w:hAnsi="Arial" w:cs="Arial"/>
          <w:color w:val="000000"/>
          <w:sz w:val="24"/>
          <w:szCs w:val="24"/>
          <w:shd w:val="clear" w:color="auto" w:fill="FFFFFF"/>
        </w:rPr>
        <w:br/>
      </w:r>
    </w:p>
    <w:p w14:paraId="39B5EBBF" w14:textId="66C5F559" w:rsidR="009A40DA" w:rsidRPr="00A24080" w:rsidRDefault="009A40DA" w:rsidP="00856C41">
      <w:pPr>
        <w:pStyle w:val="Heading1"/>
        <w:rPr>
          <w:rStyle w:val="eop"/>
        </w:rPr>
      </w:pPr>
      <w:r w:rsidRPr="00D34150">
        <w:rPr>
          <w:rStyle w:val="eop"/>
        </w:rPr>
        <w:t>E</w:t>
      </w:r>
      <w:r w:rsidRPr="00A24080">
        <w:rPr>
          <w:rStyle w:val="eop"/>
        </w:rPr>
        <w:t>xceptions, Caveats</w:t>
      </w:r>
      <w:r>
        <w:rPr>
          <w:rStyle w:val="eop"/>
        </w:rPr>
        <w:t>,</w:t>
      </w:r>
      <w:r w:rsidRPr="00A24080">
        <w:rPr>
          <w:rStyle w:val="eop"/>
        </w:rPr>
        <w:t xml:space="preserve"> &amp; Gray Areas</w:t>
      </w:r>
      <w:bookmarkEnd w:id="5"/>
      <w:bookmarkEnd w:id="6"/>
    </w:p>
    <w:p w14:paraId="76B4B7BB" w14:textId="1A279FA0" w:rsidR="00C72B22" w:rsidRPr="003166E5" w:rsidRDefault="00FE7060" w:rsidP="004F6F22">
      <w:pPr>
        <w:widowControl w:val="0"/>
        <w:spacing w:before="0" w:after="140" w:line="254" w:lineRule="auto"/>
        <w:rPr>
          <w:rFonts w:ascii="Arial" w:hAnsi="Arial" w:cs="Arial"/>
          <w:sz w:val="28"/>
          <w:szCs w:val="28"/>
        </w:rPr>
      </w:pPr>
      <w:r w:rsidRPr="003166E5">
        <w:rPr>
          <w:rFonts w:ascii="Arial" w:hAnsi="Arial" w:cs="Arial"/>
          <w:sz w:val="24"/>
          <w:szCs w:val="24"/>
        </w:rPr>
        <w:t xml:space="preserve">There </w:t>
      </w:r>
      <w:r w:rsidRPr="003166E5">
        <w:rPr>
          <w:rFonts w:ascii="Arial" w:hAnsi="Arial" w:cs="Arial"/>
          <w:i/>
          <w:iCs/>
          <w:sz w:val="24"/>
          <w:szCs w:val="24"/>
        </w:rPr>
        <w:t>will</w:t>
      </w:r>
      <w:r w:rsidRPr="003166E5">
        <w:rPr>
          <w:rFonts w:ascii="Arial" w:hAnsi="Arial" w:cs="Arial"/>
          <w:sz w:val="24"/>
          <w:szCs w:val="24"/>
        </w:rPr>
        <w:t xml:space="preserve"> be exceptions. This is expected and okay. Here</w:t>
      </w:r>
      <w:r w:rsidR="00C449AA" w:rsidRPr="003166E5">
        <w:rPr>
          <w:rFonts w:ascii="Arial" w:hAnsi="Arial" w:cs="Arial"/>
          <w:sz w:val="24"/>
          <w:szCs w:val="24"/>
        </w:rPr>
        <w:t xml:space="preserve"> are some</w:t>
      </w:r>
      <w:r w:rsidRPr="003166E5">
        <w:rPr>
          <w:rFonts w:ascii="Arial" w:hAnsi="Arial" w:cs="Arial"/>
          <w:sz w:val="24"/>
          <w:szCs w:val="24"/>
        </w:rPr>
        <w:t xml:space="preserve"> example</w:t>
      </w:r>
      <w:r w:rsidR="00C449AA" w:rsidRPr="003166E5">
        <w:rPr>
          <w:rFonts w:ascii="Arial" w:hAnsi="Arial" w:cs="Arial"/>
          <w:sz w:val="24"/>
          <w:szCs w:val="24"/>
        </w:rPr>
        <w:t>s</w:t>
      </w:r>
      <w:r w:rsidRPr="003166E5">
        <w:rPr>
          <w:rFonts w:ascii="Arial" w:hAnsi="Arial" w:cs="Arial"/>
          <w:sz w:val="24"/>
          <w:szCs w:val="24"/>
        </w:rPr>
        <w:t>:</w:t>
      </w:r>
    </w:p>
    <w:p w14:paraId="64C1CF82" w14:textId="73025AE4" w:rsidR="00FE7060" w:rsidRPr="005C0A75" w:rsidRDefault="5F0A691E" w:rsidP="004F6F22">
      <w:pPr>
        <w:pStyle w:val="ListParagraph"/>
        <w:widowControl w:val="0"/>
        <w:numPr>
          <w:ilvl w:val="0"/>
          <w:numId w:val="23"/>
        </w:numPr>
        <w:spacing w:before="0" w:after="140" w:line="254" w:lineRule="auto"/>
        <w:contextualSpacing w:val="0"/>
        <w:rPr>
          <w:rFonts w:ascii="Arial" w:hAnsi="Arial" w:cs="Arial"/>
          <w:b/>
          <w:bCs/>
          <w:sz w:val="28"/>
          <w:szCs w:val="28"/>
        </w:rPr>
      </w:pPr>
      <w:r w:rsidRPr="005C0A75">
        <w:rPr>
          <w:rFonts w:ascii="Arial" w:hAnsi="Arial" w:cs="Arial"/>
          <w:sz w:val="24"/>
          <w:szCs w:val="24"/>
        </w:rPr>
        <w:t xml:space="preserve">A cat doesn’t meet </w:t>
      </w:r>
      <w:r w:rsidR="00233E67" w:rsidRPr="005C0A75">
        <w:rPr>
          <w:rFonts w:ascii="Arial" w:hAnsi="Arial" w:cs="Arial"/>
          <w:sz w:val="24"/>
          <w:szCs w:val="24"/>
        </w:rPr>
        <w:t>the</w:t>
      </w:r>
      <w:r w:rsidR="00661338" w:rsidRPr="005C0A75">
        <w:rPr>
          <w:rFonts w:ascii="Arial" w:hAnsi="Arial" w:cs="Arial"/>
          <w:sz w:val="24"/>
          <w:szCs w:val="24"/>
        </w:rPr>
        <w:t xml:space="preserve"> </w:t>
      </w:r>
      <w:r w:rsidR="00864A1A">
        <w:rPr>
          <w:rFonts w:ascii="Arial" w:hAnsi="Arial" w:cs="Arial"/>
          <w:sz w:val="24"/>
          <w:szCs w:val="24"/>
        </w:rPr>
        <w:t xml:space="preserve">Handling </w:t>
      </w:r>
      <w:r w:rsidR="00E64B1B">
        <w:rPr>
          <w:rFonts w:ascii="Arial" w:hAnsi="Arial" w:cs="Arial"/>
          <w:sz w:val="24"/>
          <w:szCs w:val="24"/>
        </w:rPr>
        <w:t>Adoptability Guidelines</w:t>
      </w:r>
      <w:r w:rsidR="00661338" w:rsidRPr="005C0A75">
        <w:rPr>
          <w:rFonts w:ascii="Arial" w:hAnsi="Arial" w:cs="Arial"/>
          <w:sz w:val="24"/>
          <w:szCs w:val="24"/>
        </w:rPr>
        <w:t xml:space="preserve"> </w:t>
      </w:r>
      <w:r w:rsidRPr="005C0A75">
        <w:rPr>
          <w:rFonts w:ascii="Arial" w:hAnsi="Arial" w:cs="Arial"/>
          <w:sz w:val="24"/>
          <w:szCs w:val="24"/>
        </w:rPr>
        <w:t xml:space="preserve">but </w:t>
      </w:r>
      <w:r w:rsidR="00864A1A">
        <w:rPr>
          <w:rFonts w:ascii="Arial" w:hAnsi="Arial" w:cs="Arial"/>
          <w:sz w:val="24"/>
          <w:szCs w:val="24"/>
        </w:rPr>
        <w:t xml:space="preserve">doesn’t have any other </w:t>
      </w:r>
      <w:r w:rsidR="00B53753">
        <w:rPr>
          <w:rFonts w:ascii="Arial" w:hAnsi="Arial" w:cs="Arial"/>
          <w:sz w:val="24"/>
          <w:szCs w:val="24"/>
        </w:rPr>
        <w:t>problem behavior</w:t>
      </w:r>
      <w:r w:rsidR="00864A1A">
        <w:rPr>
          <w:rFonts w:ascii="Arial" w:hAnsi="Arial" w:cs="Arial"/>
          <w:sz w:val="24"/>
          <w:szCs w:val="24"/>
        </w:rPr>
        <w:t xml:space="preserve">s and we have reason to </w:t>
      </w:r>
      <w:r w:rsidRPr="005C0A75">
        <w:rPr>
          <w:rFonts w:ascii="Arial" w:hAnsi="Arial" w:cs="Arial"/>
          <w:sz w:val="24"/>
          <w:szCs w:val="24"/>
        </w:rPr>
        <w:t>believe that the behavior is specific to the shelter environment. Such a cat m</w:t>
      </w:r>
      <w:r w:rsidR="00864A1A">
        <w:rPr>
          <w:rFonts w:ascii="Arial" w:hAnsi="Arial" w:cs="Arial"/>
          <w:sz w:val="24"/>
          <w:szCs w:val="24"/>
        </w:rPr>
        <w:t>ight</w:t>
      </w:r>
      <w:r w:rsidRPr="005C0A75">
        <w:rPr>
          <w:rFonts w:ascii="Arial" w:hAnsi="Arial" w:cs="Arial"/>
          <w:sz w:val="24"/>
          <w:szCs w:val="24"/>
        </w:rPr>
        <w:t xml:space="preserve"> be prioritized for an alternative housing option</w:t>
      </w:r>
      <w:r w:rsidR="009A681B" w:rsidRPr="005C0A75">
        <w:rPr>
          <w:rFonts w:ascii="Arial" w:hAnsi="Arial" w:cs="Arial"/>
          <w:sz w:val="24"/>
          <w:szCs w:val="24"/>
        </w:rPr>
        <w:t>,</w:t>
      </w:r>
      <w:r w:rsidRPr="005C0A75">
        <w:rPr>
          <w:rFonts w:ascii="Arial" w:hAnsi="Arial" w:cs="Arial"/>
          <w:sz w:val="24"/>
          <w:szCs w:val="24"/>
        </w:rPr>
        <w:t xml:space="preserve"> such as an office or habitat space</w:t>
      </w:r>
      <w:r w:rsidR="00864A1A">
        <w:rPr>
          <w:rFonts w:ascii="Arial" w:hAnsi="Arial" w:cs="Arial"/>
          <w:sz w:val="24"/>
          <w:szCs w:val="24"/>
        </w:rPr>
        <w:t xml:space="preserve">, or presentation to </w:t>
      </w:r>
      <w:r w:rsidR="00864A1A">
        <w:rPr>
          <w:rFonts w:ascii="Arial" w:hAnsi="Arial" w:cs="Arial"/>
          <w:sz w:val="24"/>
          <w:szCs w:val="24"/>
        </w:rPr>
        <w:lastRenderedPageBreak/>
        <w:t>adopters</w:t>
      </w:r>
      <w:r w:rsidRPr="005C0A75">
        <w:rPr>
          <w:rFonts w:ascii="Arial" w:hAnsi="Arial" w:cs="Arial"/>
          <w:sz w:val="24"/>
          <w:szCs w:val="24"/>
        </w:rPr>
        <w:t>, a foster “test drive,” or placement from foster</w:t>
      </w:r>
      <w:r w:rsidR="00793A3B">
        <w:rPr>
          <w:rFonts w:ascii="Arial" w:hAnsi="Arial" w:cs="Arial"/>
          <w:sz w:val="24"/>
          <w:szCs w:val="24"/>
        </w:rPr>
        <w:t>, or transfer to another organization with a more appropriate environment for that cat.</w:t>
      </w:r>
    </w:p>
    <w:p w14:paraId="4987C5A7" w14:textId="2BCC51BE" w:rsidR="005C0A75" w:rsidRPr="005C0A75" w:rsidRDefault="00006703" w:rsidP="004F6F22">
      <w:pPr>
        <w:pStyle w:val="ListParagraph"/>
        <w:widowControl w:val="0"/>
        <w:numPr>
          <w:ilvl w:val="0"/>
          <w:numId w:val="23"/>
        </w:numPr>
        <w:spacing w:before="0" w:after="140" w:line="254" w:lineRule="auto"/>
        <w:contextualSpacing w:val="0"/>
        <w:rPr>
          <w:rStyle w:val="eop"/>
          <w:rFonts w:ascii="Arial" w:hAnsi="Arial" w:cs="Arial"/>
          <w:color w:val="000000"/>
          <w:sz w:val="24"/>
          <w:szCs w:val="24"/>
          <w:shd w:val="clear" w:color="auto" w:fill="FFFFFF"/>
        </w:rPr>
      </w:pPr>
      <w:r w:rsidRPr="005C0A75">
        <w:rPr>
          <w:rStyle w:val="eop"/>
          <w:rFonts w:ascii="Arial" w:hAnsi="Arial" w:cs="Arial"/>
          <w:color w:val="000000" w:themeColor="text1"/>
          <w:sz w:val="24"/>
          <w:szCs w:val="24"/>
        </w:rPr>
        <w:t>T</w:t>
      </w:r>
      <w:r w:rsidR="007E31B1" w:rsidRPr="005C0A75">
        <w:rPr>
          <w:rStyle w:val="eop"/>
          <w:rFonts w:ascii="Arial" w:hAnsi="Arial" w:cs="Arial"/>
          <w:color w:val="000000" w:themeColor="text1"/>
          <w:sz w:val="24"/>
          <w:szCs w:val="24"/>
        </w:rPr>
        <w:t xml:space="preserve">here may be some cats </w:t>
      </w:r>
      <w:r w:rsidR="009A681B" w:rsidRPr="005C0A75">
        <w:rPr>
          <w:rStyle w:val="eop"/>
          <w:rFonts w:ascii="Arial" w:hAnsi="Arial" w:cs="Arial"/>
          <w:color w:val="000000" w:themeColor="text1"/>
          <w:sz w:val="24"/>
          <w:szCs w:val="24"/>
        </w:rPr>
        <w:t xml:space="preserve">who </w:t>
      </w:r>
      <w:r w:rsidR="007E31B1" w:rsidRPr="005C0A75">
        <w:rPr>
          <w:rStyle w:val="eop"/>
          <w:rFonts w:ascii="Arial" w:hAnsi="Arial" w:cs="Arial"/>
          <w:color w:val="000000" w:themeColor="text1"/>
          <w:sz w:val="24"/>
          <w:szCs w:val="24"/>
        </w:rPr>
        <w:t xml:space="preserve">do not meet the </w:t>
      </w:r>
      <w:r w:rsidR="00E64B1B">
        <w:rPr>
          <w:rStyle w:val="eop"/>
          <w:rFonts w:ascii="Arial" w:hAnsi="Arial" w:cs="Arial"/>
          <w:color w:val="000000" w:themeColor="text1"/>
          <w:sz w:val="24"/>
          <w:szCs w:val="24"/>
        </w:rPr>
        <w:t>Adoptability Guidelines</w:t>
      </w:r>
      <w:r w:rsidR="007E31B1" w:rsidRPr="005C0A75">
        <w:rPr>
          <w:rStyle w:val="eop"/>
          <w:rFonts w:ascii="Arial" w:hAnsi="Arial" w:cs="Arial"/>
          <w:color w:val="000000" w:themeColor="text1"/>
          <w:sz w:val="24"/>
          <w:szCs w:val="24"/>
        </w:rPr>
        <w:t xml:space="preserve"> or </w:t>
      </w:r>
      <w:r w:rsidRPr="005C0A75">
        <w:rPr>
          <w:rStyle w:val="eop"/>
          <w:rFonts w:ascii="Arial" w:hAnsi="Arial" w:cs="Arial"/>
          <w:color w:val="000000" w:themeColor="text1"/>
          <w:sz w:val="24"/>
          <w:szCs w:val="24"/>
        </w:rPr>
        <w:t>T</w:t>
      </w:r>
      <w:r w:rsidR="007E31B1" w:rsidRPr="005C0A75">
        <w:rPr>
          <w:rStyle w:val="eop"/>
          <w:rFonts w:ascii="Arial" w:hAnsi="Arial" w:cs="Arial"/>
          <w:color w:val="000000" w:themeColor="text1"/>
          <w:sz w:val="24"/>
          <w:szCs w:val="24"/>
        </w:rPr>
        <w:t xml:space="preserve">reatment </w:t>
      </w:r>
      <w:r w:rsidRPr="005C0A75">
        <w:rPr>
          <w:rStyle w:val="eop"/>
          <w:rFonts w:ascii="Arial" w:hAnsi="Arial" w:cs="Arial"/>
          <w:color w:val="000000" w:themeColor="text1"/>
          <w:sz w:val="24"/>
          <w:szCs w:val="24"/>
        </w:rPr>
        <w:t>Eligibility</w:t>
      </w:r>
      <w:r w:rsidR="007E31B1" w:rsidRPr="005C0A75">
        <w:rPr>
          <w:rStyle w:val="eop"/>
          <w:rFonts w:ascii="Arial" w:hAnsi="Arial" w:cs="Arial"/>
          <w:color w:val="000000" w:themeColor="text1"/>
          <w:sz w:val="24"/>
          <w:szCs w:val="24"/>
        </w:rPr>
        <w:t xml:space="preserve"> </w:t>
      </w:r>
      <w:r w:rsidR="007A7A52" w:rsidRPr="005C0A75">
        <w:rPr>
          <w:rStyle w:val="eop"/>
          <w:rFonts w:ascii="Arial" w:hAnsi="Arial" w:cs="Arial"/>
          <w:color w:val="000000" w:themeColor="text1"/>
          <w:sz w:val="24"/>
          <w:szCs w:val="24"/>
        </w:rPr>
        <w:t>Criteria</w:t>
      </w:r>
      <w:r w:rsidR="00793A3B">
        <w:rPr>
          <w:rStyle w:val="eop"/>
          <w:rFonts w:ascii="Arial" w:hAnsi="Arial" w:cs="Arial"/>
          <w:color w:val="000000" w:themeColor="text1"/>
          <w:sz w:val="24"/>
          <w:szCs w:val="24"/>
        </w:rPr>
        <w:t xml:space="preserve"> </w:t>
      </w:r>
      <w:r w:rsidR="007A7A52" w:rsidRPr="005C0A75">
        <w:rPr>
          <w:rStyle w:val="eop"/>
          <w:rFonts w:ascii="Arial" w:hAnsi="Arial" w:cs="Arial"/>
          <w:color w:val="000000" w:themeColor="text1"/>
          <w:sz w:val="24"/>
          <w:szCs w:val="24"/>
        </w:rPr>
        <w:t xml:space="preserve">but could have a good quality of life if </w:t>
      </w:r>
      <w:r w:rsidR="00DB6004" w:rsidRPr="005C0A75">
        <w:rPr>
          <w:rStyle w:val="eop"/>
          <w:rFonts w:ascii="Arial" w:hAnsi="Arial" w:cs="Arial"/>
          <w:color w:val="000000" w:themeColor="text1"/>
          <w:sz w:val="24"/>
          <w:szCs w:val="24"/>
        </w:rPr>
        <w:t xml:space="preserve">placed </w:t>
      </w:r>
      <w:r w:rsidR="0077517C" w:rsidRPr="005C0A75">
        <w:rPr>
          <w:rStyle w:val="eop"/>
          <w:rFonts w:ascii="Arial" w:hAnsi="Arial" w:cs="Arial"/>
          <w:color w:val="000000" w:themeColor="text1"/>
          <w:sz w:val="24"/>
          <w:szCs w:val="24"/>
        </w:rPr>
        <w:t>in</w:t>
      </w:r>
      <w:r w:rsidR="00DB6004" w:rsidRPr="005C0A75">
        <w:rPr>
          <w:rStyle w:val="eop"/>
          <w:rFonts w:ascii="Arial" w:hAnsi="Arial" w:cs="Arial"/>
          <w:color w:val="000000" w:themeColor="text1"/>
          <w:sz w:val="24"/>
          <w:szCs w:val="24"/>
        </w:rPr>
        <w:t xml:space="preserve"> </w:t>
      </w:r>
      <w:r w:rsidR="007A7A52" w:rsidRPr="005C0A75">
        <w:rPr>
          <w:rStyle w:val="eop"/>
          <w:rFonts w:ascii="Arial" w:hAnsi="Arial" w:cs="Arial"/>
          <w:color w:val="000000" w:themeColor="text1"/>
          <w:sz w:val="24"/>
          <w:szCs w:val="24"/>
        </w:rPr>
        <w:t xml:space="preserve">an alternative </w:t>
      </w:r>
      <w:r w:rsidR="0077517C" w:rsidRPr="005C0A75">
        <w:rPr>
          <w:rStyle w:val="eop"/>
          <w:rFonts w:ascii="Arial" w:hAnsi="Arial" w:cs="Arial"/>
          <w:color w:val="000000" w:themeColor="text1"/>
          <w:sz w:val="24"/>
          <w:szCs w:val="24"/>
        </w:rPr>
        <w:t>environment</w:t>
      </w:r>
      <w:r w:rsidR="007A7A52" w:rsidRPr="005C0A75">
        <w:rPr>
          <w:rStyle w:val="eop"/>
          <w:rFonts w:ascii="Arial" w:hAnsi="Arial" w:cs="Arial"/>
          <w:color w:val="000000" w:themeColor="text1"/>
          <w:sz w:val="24"/>
          <w:szCs w:val="24"/>
        </w:rPr>
        <w:t xml:space="preserve">, </w:t>
      </w:r>
      <w:r w:rsidR="009A681B" w:rsidRPr="005C0A75">
        <w:rPr>
          <w:rStyle w:val="eop"/>
          <w:rFonts w:ascii="Arial" w:hAnsi="Arial" w:cs="Arial"/>
          <w:color w:val="000000" w:themeColor="text1"/>
          <w:sz w:val="24"/>
          <w:szCs w:val="24"/>
        </w:rPr>
        <w:t>like</w:t>
      </w:r>
      <w:r w:rsidR="007A7A52" w:rsidRPr="005C0A75">
        <w:rPr>
          <w:rStyle w:val="eop"/>
          <w:rFonts w:ascii="Arial" w:hAnsi="Arial" w:cs="Arial"/>
          <w:color w:val="000000" w:themeColor="text1"/>
          <w:sz w:val="24"/>
          <w:szCs w:val="24"/>
        </w:rPr>
        <w:t xml:space="preserve"> a barn</w:t>
      </w:r>
      <w:r w:rsidR="00793A3B">
        <w:rPr>
          <w:rStyle w:val="eop"/>
          <w:rFonts w:ascii="Arial" w:hAnsi="Arial" w:cs="Arial"/>
          <w:color w:val="000000" w:themeColor="text1"/>
          <w:sz w:val="24"/>
          <w:szCs w:val="24"/>
        </w:rPr>
        <w:t xml:space="preserve"> or working cat location, </w:t>
      </w:r>
      <w:r w:rsidR="007A7A52" w:rsidRPr="005C0A75">
        <w:rPr>
          <w:rStyle w:val="eop"/>
          <w:rFonts w:ascii="Arial" w:hAnsi="Arial" w:cs="Arial"/>
          <w:color w:val="000000" w:themeColor="text1"/>
          <w:sz w:val="24"/>
          <w:szCs w:val="24"/>
        </w:rPr>
        <w:t>if</w:t>
      </w:r>
      <w:r w:rsidRPr="005C0A75">
        <w:rPr>
          <w:rStyle w:val="eop"/>
          <w:rFonts w:ascii="Arial" w:hAnsi="Arial" w:cs="Arial"/>
          <w:color w:val="000000" w:themeColor="text1"/>
          <w:sz w:val="24"/>
          <w:szCs w:val="24"/>
        </w:rPr>
        <w:t xml:space="preserve"> </w:t>
      </w:r>
      <w:r w:rsidR="00321C8B" w:rsidRPr="005C0A75">
        <w:rPr>
          <w:rStyle w:val="eop"/>
          <w:rFonts w:ascii="Arial" w:hAnsi="Arial" w:cs="Arial"/>
          <w:color w:val="000000" w:themeColor="text1"/>
          <w:sz w:val="24"/>
          <w:szCs w:val="24"/>
        </w:rPr>
        <w:t xml:space="preserve">such </w:t>
      </w:r>
      <w:r w:rsidR="007A7A52" w:rsidRPr="005C0A75">
        <w:rPr>
          <w:rStyle w:val="eop"/>
          <w:rFonts w:ascii="Arial" w:hAnsi="Arial" w:cs="Arial"/>
          <w:color w:val="000000" w:themeColor="text1"/>
          <w:sz w:val="24"/>
          <w:szCs w:val="24"/>
        </w:rPr>
        <w:t xml:space="preserve">options </w:t>
      </w:r>
      <w:r w:rsidRPr="005C0A75">
        <w:rPr>
          <w:rStyle w:val="eop"/>
          <w:rFonts w:ascii="Arial" w:hAnsi="Arial" w:cs="Arial"/>
          <w:color w:val="000000" w:themeColor="text1"/>
          <w:sz w:val="24"/>
          <w:szCs w:val="24"/>
        </w:rPr>
        <w:t>exis</w:t>
      </w:r>
      <w:r w:rsidR="00C63A0F" w:rsidRPr="005C0A75">
        <w:rPr>
          <w:rStyle w:val="eop"/>
          <w:rFonts w:ascii="Arial" w:hAnsi="Arial" w:cs="Arial"/>
          <w:color w:val="000000" w:themeColor="text1"/>
          <w:sz w:val="24"/>
          <w:szCs w:val="24"/>
        </w:rPr>
        <w:t>t.</w:t>
      </w:r>
    </w:p>
    <w:p w14:paraId="270DE105" w14:textId="7756B080" w:rsidR="00C63A0F" w:rsidRPr="005C0A75" w:rsidRDefault="00E754FC" w:rsidP="004F6F22">
      <w:pPr>
        <w:pStyle w:val="ListParagraph"/>
        <w:widowControl w:val="0"/>
        <w:numPr>
          <w:ilvl w:val="0"/>
          <w:numId w:val="23"/>
        </w:numPr>
        <w:spacing w:before="0" w:after="140" w:line="254" w:lineRule="auto"/>
        <w:contextualSpacing w:val="0"/>
        <w:rPr>
          <w:rFonts w:ascii="Arial" w:hAnsi="Arial" w:cs="Arial"/>
          <w:color w:val="000000"/>
          <w:sz w:val="24"/>
          <w:szCs w:val="24"/>
          <w:shd w:val="clear" w:color="auto" w:fill="FFFFFF"/>
        </w:rPr>
      </w:pPr>
      <w:r w:rsidRPr="005C0A75">
        <w:rPr>
          <w:rStyle w:val="eop"/>
          <w:rFonts w:ascii="Arial" w:hAnsi="Arial" w:cs="Arial"/>
          <w:color w:val="000000"/>
          <w:sz w:val="24"/>
          <w:szCs w:val="24"/>
          <w:shd w:val="clear" w:color="auto" w:fill="FFFFFF"/>
        </w:rPr>
        <w:t xml:space="preserve">If kittens under 12 weeks of age do not meet the </w:t>
      </w:r>
      <w:r w:rsidR="00E64B1B">
        <w:rPr>
          <w:rStyle w:val="eop"/>
          <w:rFonts w:ascii="Arial" w:hAnsi="Arial" w:cs="Arial"/>
          <w:color w:val="000000"/>
          <w:sz w:val="24"/>
          <w:szCs w:val="24"/>
          <w:shd w:val="clear" w:color="auto" w:fill="FFFFFF"/>
        </w:rPr>
        <w:t>Adoptability Guidelines</w:t>
      </w:r>
      <w:r w:rsidRPr="005C0A75">
        <w:rPr>
          <w:rStyle w:val="eop"/>
          <w:rFonts w:ascii="Arial" w:hAnsi="Arial" w:cs="Arial"/>
          <w:color w:val="000000"/>
          <w:sz w:val="24"/>
          <w:szCs w:val="24"/>
          <w:shd w:val="clear" w:color="auto" w:fill="FFFFFF"/>
        </w:rPr>
        <w:t xml:space="preserve">, </w:t>
      </w:r>
      <w:r w:rsidR="00C63A0F" w:rsidRPr="005C0A75">
        <w:rPr>
          <w:rStyle w:val="eop"/>
          <w:rFonts w:ascii="Arial" w:hAnsi="Arial" w:cs="Arial"/>
          <w:color w:val="000000"/>
          <w:sz w:val="24"/>
          <w:szCs w:val="24"/>
          <w:shd w:val="clear" w:color="auto" w:fill="FFFFFF"/>
        </w:rPr>
        <w:t xml:space="preserve">interventions should be </w:t>
      </w:r>
      <w:r w:rsidR="0059252E" w:rsidRPr="005C0A75">
        <w:rPr>
          <w:rStyle w:val="eop"/>
          <w:rFonts w:ascii="Arial" w:hAnsi="Arial" w:cs="Arial"/>
          <w:color w:val="000000"/>
          <w:sz w:val="24"/>
          <w:szCs w:val="24"/>
          <w:shd w:val="clear" w:color="auto" w:fill="FFFFFF"/>
        </w:rPr>
        <w:t>tried</w:t>
      </w:r>
      <w:r w:rsidR="00C63A0F" w:rsidRPr="005C0A75">
        <w:rPr>
          <w:rStyle w:val="eop"/>
          <w:rFonts w:ascii="Arial" w:hAnsi="Arial" w:cs="Arial"/>
          <w:color w:val="000000"/>
          <w:sz w:val="24"/>
          <w:szCs w:val="24"/>
          <w:shd w:val="clear" w:color="auto" w:fill="FFFFFF"/>
        </w:rPr>
        <w:t xml:space="preserve"> before making a final determination on their outcome</w:t>
      </w:r>
      <w:r w:rsidR="00300518">
        <w:rPr>
          <w:rStyle w:val="eop"/>
          <w:rFonts w:ascii="Arial" w:hAnsi="Arial" w:cs="Arial"/>
          <w:color w:val="000000"/>
          <w:sz w:val="24"/>
          <w:szCs w:val="24"/>
          <w:shd w:val="clear" w:color="auto" w:fill="FFFFFF"/>
        </w:rPr>
        <w:t>.</w:t>
      </w:r>
    </w:p>
    <w:p w14:paraId="7677A94E" w14:textId="77777777" w:rsidR="006B20A3" w:rsidRPr="006B20A3" w:rsidRDefault="006B20A3" w:rsidP="004F6F22">
      <w:pPr>
        <w:widowControl w:val="0"/>
        <w:spacing w:before="0" w:after="140" w:line="254" w:lineRule="auto"/>
        <w:rPr>
          <w:rFonts w:ascii="Arial" w:hAnsi="Arial" w:cs="Arial"/>
          <w:sz w:val="6"/>
          <w:szCs w:val="6"/>
        </w:rPr>
      </w:pPr>
    </w:p>
    <w:p w14:paraId="55F3DD6A" w14:textId="0C8E22B5" w:rsidR="00C72B22" w:rsidRPr="003166E5" w:rsidRDefault="00F71F3F" w:rsidP="004F6F22">
      <w:pPr>
        <w:widowControl w:val="0"/>
        <w:spacing w:before="0" w:after="140" w:line="254" w:lineRule="auto"/>
        <w:ind w:left="0" w:firstLine="0"/>
        <w:rPr>
          <w:rFonts w:ascii="Arial" w:hAnsi="Arial" w:cs="Arial"/>
          <w:sz w:val="24"/>
          <w:szCs w:val="24"/>
        </w:rPr>
      </w:pPr>
      <w:r w:rsidRPr="003166E5">
        <w:rPr>
          <w:rFonts w:ascii="Arial" w:hAnsi="Arial" w:cs="Arial"/>
          <w:sz w:val="24"/>
          <w:szCs w:val="24"/>
        </w:rPr>
        <w:t xml:space="preserve">There are some things the </w:t>
      </w:r>
      <w:r w:rsidR="00E64B1B">
        <w:rPr>
          <w:rFonts w:ascii="Arial" w:hAnsi="Arial" w:cs="Arial"/>
          <w:sz w:val="24"/>
          <w:szCs w:val="24"/>
        </w:rPr>
        <w:t>Adoptability Guidelines</w:t>
      </w:r>
      <w:r w:rsidRPr="003166E5">
        <w:rPr>
          <w:rFonts w:ascii="Arial" w:hAnsi="Arial" w:cs="Arial"/>
          <w:sz w:val="24"/>
          <w:szCs w:val="24"/>
        </w:rPr>
        <w:t xml:space="preserve"> don’t cover</w:t>
      </w:r>
      <w:r w:rsidR="001571EA" w:rsidRPr="003166E5">
        <w:rPr>
          <w:rFonts w:ascii="Arial" w:hAnsi="Arial" w:cs="Arial"/>
          <w:sz w:val="24"/>
          <w:szCs w:val="24"/>
        </w:rPr>
        <w:t>. Here are some examples</w:t>
      </w:r>
      <w:r w:rsidRPr="003166E5">
        <w:rPr>
          <w:rFonts w:ascii="Arial" w:hAnsi="Arial" w:cs="Arial"/>
          <w:sz w:val="24"/>
          <w:szCs w:val="24"/>
        </w:rPr>
        <w:t>:</w:t>
      </w:r>
    </w:p>
    <w:p w14:paraId="683AFA3C" w14:textId="126DC690" w:rsidR="00C72B22" w:rsidRPr="005C0A75" w:rsidRDefault="001571EA" w:rsidP="004F6F22">
      <w:pPr>
        <w:pStyle w:val="ListParagraph"/>
        <w:widowControl w:val="0"/>
        <w:numPr>
          <w:ilvl w:val="0"/>
          <w:numId w:val="27"/>
        </w:numPr>
        <w:spacing w:before="0" w:after="140" w:line="254" w:lineRule="auto"/>
        <w:contextualSpacing w:val="0"/>
        <w:rPr>
          <w:rFonts w:ascii="Arial" w:hAnsi="Arial" w:cs="Arial"/>
          <w:sz w:val="24"/>
          <w:szCs w:val="24"/>
        </w:rPr>
      </w:pPr>
      <w:r>
        <w:rPr>
          <w:rFonts w:ascii="Arial" w:hAnsi="Arial" w:cs="Arial"/>
          <w:i/>
          <w:iCs/>
          <w:sz w:val="24"/>
          <w:szCs w:val="24"/>
        </w:rPr>
        <w:t xml:space="preserve">Behavior we can’t </w:t>
      </w:r>
      <w:r w:rsidR="006B20A3">
        <w:rPr>
          <w:rFonts w:ascii="Arial" w:hAnsi="Arial" w:cs="Arial"/>
          <w:i/>
          <w:iCs/>
          <w:sz w:val="24"/>
          <w:szCs w:val="24"/>
        </w:rPr>
        <w:t>assess</w:t>
      </w:r>
      <w:r>
        <w:rPr>
          <w:rFonts w:ascii="Arial" w:hAnsi="Arial" w:cs="Arial"/>
          <w:i/>
          <w:iCs/>
          <w:sz w:val="24"/>
          <w:szCs w:val="24"/>
        </w:rPr>
        <w:t xml:space="preserve"> in a shelter</w:t>
      </w:r>
      <w:r w:rsidR="00793A3B">
        <w:rPr>
          <w:rFonts w:ascii="Arial" w:hAnsi="Arial" w:cs="Arial"/>
          <w:i/>
          <w:iCs/>
          <w:sz w:val="24"/>
          <w:szCs w:val="24"/>
        </w:rPr>
        <w:t xml:space="preserve">: </w:t>
      </w:r>
      <w:r w:rsidR="00793A3B" w:rsidRPr="00793A3B">
        <w:rPr>
          <w:rFonts w:ascii="Arial" w:hAnsi="Arial" w:cs="Arial"/>
          <w:sz w:val="24"/>
          <w:szCs w:val="24"/>
        </w:rPr>
        <w:t>Examples</w:t>
      </w:r>
      <w:r>
        <w:rPr>
          <w:rFonts w:ascii="Arial" w:hAnsi="Arial" w:cs="Arial"/>
          <w:sz w:val="24"/>
          <w:szCs w:val="24"/>
        </w:rPr>
        <w:t xml:space="preserve"> include </w:t>
      </w:r>
      <w:r w:rsidR="471FCFED" w:rsidRPr="005C0A75">
        <w:rPr>
          <w:rFonts w:ascii="Arial" w:hAnsi="Arial" w:cs="Arial"/>
          <w:sz w:val="24"/>
          <w:szCs w:val="24"/>
        </w:rPr>
        <w:t xml:space="preserve">litter box </w:t>
      </w:r>
      <w:r w:rsidR="00B00C84" w:rsidRPr="005C0A75">
        <w:rPr>
          <w:rFonts w:ascii="Arial" w:hAnsi="Arial" w:cs="Arial"/>
          <w:sz w:val="24"/>
          <w:szCs w:val="24"/>
        </w:rPr>
        <w:t>use in a home environment</w:t>
      </w:r>
      <w:r w:rsidR="471FCFED" w:rsidRPr="005C0A75">
        <w:rPr>
          <w:rFonts w:ascii="Arial" w:hAnsi="Arial" w:cs="Arial"/>
          <w:sz w:val="24"/>
          <w:szCs w:val="24"/>
        </w:rPr>
        <w:t xml:space="preserve">, </w:t>
      </w:r>
      <w:r>
        <w:rPr>
          <w:rFonts w:ascii="Arial" w:hAnsi="Arial" w:cs="Arial"/>
          <w:sz w:val="24"/>
          <w:szCs w:val="24"/>
        </w:rPr>
        <w:t>excessive meowing</w:t>
      </w:r>
      <w:r w:rsidR="471FCFED" w:rsidRPr="005C0A75">
        <w:rPr>
          <w:rFonts w:ascii="Arial" w:hAnsi="Arial" w:cs="Arial"/>
          <w:sz w:val="24"/>
          <w:szCs w:val="24"/>
        </w:rPr>
        <w:t xml:space="preserve">, </w:t>
      </w:r>
      <w:r>
        <w:rPr>
          <w:rFonts w:ascii="Arial" w:hAnsi="Arial" w:cs="Arial"/>
          <w:sz w:val="24"/>
          <w:szCs w:val="24"/>
        </w:rPr>
        <w:t xml:space="preserve">and </w:t>
      </w:r>
      <w:r w:rsidR="471FCFED" w:rsidRPr="005C0A75">
        <w:rPr>
          <w:rFonts w:ascii="Arial" w:hAnsi="Arial" w:cs="Arial"/>
          <w:sz w:val="24"/>
          <w:szCs w:val="24"/>
        </w:rPr>
        <w:t>behavior around children</w:t>
      </w:r>
      <w:r>
        <w:rPr>
          <w:rFonts w:ascii="Arial" w:hAnsi="Arial" w:cs="Arial"/>
          <w:sz w:val="24"/>
          <w:szCs w:val="24"/>
        </w:rPr>
        <w:t>.</w:t>
      </w:r>
    </w:p>
    <w:p w14:paraId="60FED072" w14:textId="76231E0E" w:rsidR="001D1F25" w:rsidRPr="005C0A75" w:rsidRDefault="5C428B5C" w:rsidP="004F6F22">
      <w:pPr>
        <w:pStyle w:val="ListParagraph"/>
        <w:widowControl w:val="0"/>
        <w:numPr>
          <w:ilvl w:val="1"/>
          <w:numId w:val="27"/>
        </w:numPr>
        <w:spacing w:before="0" w:after="140" w:line="254" w:lineRule="auto"/>
        <w:contextualSpacing w:val="0"/>
        <w:rPr>
          <w:rFonts w:ascii="Arial" w:hAnsi="Arial" w:cs="Arial"/>
          <w:sz w:val="24"/>
          <w:szCs w:val="24"/>
        </w:rPr>
      </w:pPr>
      <w:r w:rsidRPr="005C0A75">
        <w:rPr>
          <w:rFonts w:ascii="Arial" w:hAnsi="Arial" w:cs="Arial"/>
          <w:sz w:val="24"/>
          <w:szCs w:val="24"/>
        </w:rPr>
        <w:t>Litter box issues are complex and can be environment specific. Adopters of cats reported to have a history of not using the litter</w:t>
      </w:r>
      <w:r w:rsidR="009A681B" w:rsidRPr="005C0A75">
        <w:rPr>
          <w:rFonts w:ascii="Arial" w:hAnsi="Arial" w:cs="Arial"/>
          <w:sz w:val="24"/>
          <w:szCs w:val="24"/>
        </w:rPr>
        <w:t xml:space="preserve"> </w:t>
      </w:r>
      <w:r w:rsidRPr="005C0A75">
        <w:rPr>
          <w:rFonts w:ascii="Arial" w:hAnsi="Arial" w:cs="Arial"/>
          <w:sz w:val="24"/>
          <w:szCs w:val="24"/>
        </w:rPr>
        <w:t>box should be provided with litter box best practices and tips that will set the cat up for success. If a cat is having consistent litter box issues in multiple environments</w:t>
      </w:r>
      <w:r w:rsidR="008C0F28" w:rsidRPr="005C0A75">
        <w:rPr>
          <w:rFonts w:ascii="Arial" w:hAnsi="Arial" w:cs="Arial"/>
          <w:sz w:val="24"/>
          <w:szCs w:val="24"/>
        </w:rPr>
        <w:t xml:space="preserve"> outside of the shelter</w:t>
      </w:r>
      <w:r w:rsidR="009A681B" w:rsidRPr="005C0A75">
        <w:rPr>
          <w:rFonts w:ascii="Arial" w:hAnsi="Arial" w:cs="Arial"/>
          <w:sz w:val="24"/>
          <w:szCs w:val="24"/>
        </w:rPr>
        <w:t>,</w:t>
      </w:r>
      <w:r w:rsidRPr="005C0A75">
        <w:rPr>
          <w:rFonts w:ascii="Arial" w:hAnsi="Arial" w:cs="Arial"/>
          <w:sz w:val="24"/>
          <w:szCs w:val="24"/>
        </w:rPr>
        <w:t xml:space="preserve"> despite behavioral and medical intervention, alternative placement</w:t>
      </w:r>
      <w:r w:rsidR="00DA7EFB" w:rsidRPr="005C0A75">
        <w:rPr>
          <w:rFonts w:ascii="Arial" w:hAnsi="Arial" w:cs="Arial"/>
          <w:sz w:val="24"/>
          <w:szCs w:val="24"/>
        </w:rPr>
        <w:t xml:space="preserve"> or euthanasia</w:t>
      </w:r>
      <w:r w:rsidR="00BF58EA">
        <w:rPr>
          <w:rFonts w:ascii="Arial" w:hAnsi="Arial" w:cs="Arial"/>
          <w:sz w:val="24"/>
          <w:szCs w:val="24"/>
        </w:rPr>
        <w:t xml:space="preserve"> may be appropriate.</w:t>
      </w:r>
    </w:p>
    <w:p w14:paraId="1A89C495" w14:textId="3C3CB82F" w:rsidR="00C72B22" w:rsidRPr="003166E5" w:rsidRDefault="001571EA" w:rsidP="004F6F22">
      <w:pPr>
        <w:pStyle w:val="ListParagraph"/>
        <w:widowControl w:val="0"/>
        <w:numPr>
          <w:ilvl w:val="0"/>
          <w:numId w:val="27"/>
        </w:numPr>
        <w:spacing w:before="0" w:after="140" w:line="254" w:lineRule="auto"/>
        <w:contextualSpacing w:val="0"/>
        <w:rPr>
          <w:rFonts w:ascii="Arial" w:hAnsi="Arial" w:cs="Arial"/>
          <w:sz w:val="24"/>
          <w:szCs w:val="24"/>
        </w:rPr>
      </w:pPr>
      <w:r>
        <w:rPr>
          <w:rFonts w:ascii="Arial" w:hAnsi="Arial" w:cs="Arial"/>
          <w:i/>
          <w:iCs/>
          <w:sz w:val="24"/>
          <w:szCs w:val="24"/>
        </w:rPr>
        <w:t xml:space="preserve">Compatibility with other pets in </w:t>
      </w:r>
      <w:r w:rsidRPr="00BF58EA">
        <w:rPr>
          <w:rFonts w:ascii="Arial" w:hAnsi="Arial" w:cs="Arial"/>
          <w:i/>
          <w:iCs/>
          <w:sz w:val="24"/>
          <w:szCs w:val="24"/>
        </w:rPr>
        <w:t>the home</w:t>
      </w:r>
      <w:r w:rsidR="00BF58EA">
        <w:rPr>
          <w:rFonts w:ascii="Arial" w:hAnsi="Arial" w:cs="Arial"/>
          <w:sz w:val="24"/>
          <w:szCs w:val="24"/>
        </w:rPr>
        <w:t xml:space="preserve">: </w:t>
      </w:r>
      <w:r w:rsidR="3DF8BAB6" w:rsidRPr="003166E5">
        <w:rPr>
          <w:rFonts w:ascii="Arial" w:hAnsi="Arial" w:cs="Arial"/>
          <w:sz w:val="24"/>
          <w:szCs w:val="24"/>
        </w:rPr>
        <w:t xml:space="preserve">Some </w:t>
      </w:r>
      <w:r w:rsidRPr="003166E5">
        <w:rPr>
          <w:rFonts w:ascii="Arial" w:hAnsi="Arial" w:cs="Arial"/>
          <w:sz w:val="24"/>
          <w:szCs w:val="24"/>
        </w:rPr>
        <w:t xml:space="preserve">great companions aren’t compatible </w:t>
      </w:r>
      <w:r w:rsidR="3DF8BAB6" w:rsidRPr="003166E5">
        <w:rPr>
          <w:rFonts w:ascii="Arial" w:hAnsi="Arial" w:cs="Arial"/>
          <w:sz w:val="24"/>
          <w:szCs w:val="24"/>
        </w:rPr>
        <w:t xml:space="preserve">with other animals </w:t>
      </w:r>
      <w:r w:rsidRPr="003166E5">
        <w:rPr>
          <w:rFonts w:ascii="Arial" w:hAnsi="Arial" w:cs="Arial"/>
          <w:sz w:val="24"/>
          <w:szCs w:val="24"/>
        </w:rPr>
        <w:t>or would not permit a good quality of life for resident pets (e.g., a young cat who persistently tries to play with other animals and doesn’t respond to their signals or corrections).</w:t>
      </w:r>
      <w:r w:rsidR="3DF8BAB6" w:rsidRPr="003166E5">
        <w:rPr>
          <w:rFonts w:ascii="Arial" w:hAnsi="Arial" w:cs="Arial"/>
          <w:sz w:val="24"/>
          <w:szCs w:val="24"/>
        </w:rPr>
        <w:t xml:space="preserve"> </w:t>
      </w:r>
      <w:r w:rsidRPr="003166E5">
        <w:rPr>
          <w:rFonts w:ascii="Arial" w:hAnsi="Arial" w:cs="Arial"/>
          <w:sz w:val="24"/>
          <w:szCs w:val="24"/>
        </w:rPr>
        <w:t>S</w:t>
      </w:r>
      <w:r w:rsidR="3DF8BAB6" w:rsidRPr="003166E5">
        <w:rPr>
          <w:rFonts w:ascii="Arial" w:hAnsi="Arial" w:cs="Arial"/>
          <w:sz w:val="24"/>
          <w:szCs w:val="24"/>
        </w:rPr>
        <w:t xml:space="preserve">ome may </w:t>
      </w:r>
      <w:r w:rsidRPr="003166E5">
        <w:rPr>
          <w:rFonts w:ascii="Arial" w:hAnsi="Arial" w:cs="Arial"/>
          <w:sz w:val="24"/>
          <w:szCs w:val="24"/>
        </w:rPr>
        <w:t xml:space="preserve">also </w:t>
      </w:r>
      <w:r w:rsidR="3DF8BAB6" w:rsidRPr="003166E5">
        <w:rPr>
          <w:rFonts w:ascii="Arial" w:hAnsi="Arial" w:cs="Arial"/>
          <w:sz w:val="24"/>
          <w:szCs w:val="24"/>
        </w:rPr>
        <w:t>display redirected aggression toward people when in the presence of other animals</w:t>
      </w:r>
      <w:r w:rsidR="00BF58EA">
        <w:rPr>
          <w:rFonts w:ascii="Arial" w:hAnsi="Arial" w:cs="Arial"/>
          <w:sz w:val="24"/>
          <w:szCs w:val="24"/>
        </w:rPr>
        <w:t>, although</w:t>
      </w:r>
      <w:r w:rsidR="3DF8BAB6" w:rsidRPr="003166E5">
        <w:rPr>
          <w:rFonts w:ascii="Arial" w:hAnsi="Arial" w:cs="Arial"/>
          <w:sz w:val="24"/>
          <w:szCs w:val="24"/>
        </w:rPr>
        <w:t xml:space="preserve"> they make acceptable pets if placed in a home without</w:t>
      </w:r>
      <w:r w:rsidR="00BF58EA">
        <w:rPr>
          <w:rFonts w:ascii="Arial" w:hAnsi="Arial" w:cs="Arial"/>
          <w:sz w:val="24"/>
          <w:szCs w:val="24"/>
        </w:rPr>
        <w:t xml:space="preserve"> exposure to other animals.</w:t>
      </w:r>
      <w:r w:rsidR="3DF8BAB6" w:rsidRPr="003166E5">
        <w:rPr>
          <w:rFonts w:ascii="Arial" w:hAnsi="Arial" w:cs="Arial"/>
          <w:sz w:val="24"/>
          <w:szCs w:val="24"/>
        </w:rPr>
        <w:t xml:space="preserve"> </w:t>
      </w:r>
    </w:p>
    <w:p w14:paraId="2A1886F4" w14:textId="027A6F12" w:rsidR="001571EA" w:rsidRPr="00856C41" w:rsidRDefault="00BF58EA" w:rsidP="00856C41">
      <w:pPr>
        <w:pStyle w:val="ListParagraph"/>
        <w:widowControl w:val="0"/>
        <w:numPr>
          <w:ilvl w:val="0"/>
          <w:numId w:val="27"/>
        </w:numPr>
        <w:spacing w:before="0" w:after="140" w:line="254" w:lineRule="auto"/>
        <w:contextualSpacing w:val="0"/>
        <w:rPr>
          <w:rStyle w:val="eop"/>
          <w:rFonts w:ascii="Arial" w:hAnsi="Arial" w:cs="Arial"/>
          <w:sz w:val="24"/>
          <w:szCs w:val="24"/>
        </w:rPr>
      </w:pPr>
      <w:r w:rsidRPr="00BF58EA">
        <w:rPr>
          <w:rStyle w:val="eop"/>
          <w:rFonts w:ascii="Arial" w:hAnsi="Arial" w:cs="Arial"/>
          <w:i/>
          <w:iCs/>
          <w:color w:val="000000"/>
          <w:sz w:val="24"/>
          <w:szCs w:val="24"/>
          <w:shd w:val="clear" w:color="auto" w:fill="FFFFFF"/>
        </w:rPr>
        <w:t>Transitional Stress</w:t>
      </w:r>
      <w:r>
        <w:rPr>
          <w:rStyle w:val="eop"/>
          <w:rFonts w:ascii="Arial" w:hAnsi="Arial" w:cs="Arial"/>
          <w:color w:val="000000"/>
          <w:sz w:val="24"/>
          <w:szCs w:val="24"/>
          <w:shd w:val="clear" w:color="auto" w:fill="FFFFFF"/>
        </w:rPr>
        <w:t xml:space="preserve">: </w:t>
      </w:r>
      <w:r w:rsidR="00BD39FB" w:rsidRPr="005C0A75">
        <w:rPr>
          <w:rStyle w:val="eop"/>
          <w:rFonts w:ascii="Arial" w:hAnsi="Arial" w:cs="Arial"/>
          <w:color w:val="000000"/>
          <w:sz w:val="24"/>
          <w:szCs w:val="24"/>
          <w:shd w:val="clear" w:color="auto" w:fill="FFFFFF"/>
        </w:rPr>
        <w:t>C</w:t>
      </w:r>
      <w:r w:rsidR="00DB6004" w:rsidRPr="005C0A75">
        <w:rPr>
          <w:rStyle w:val="eop"/>
          <w:rFonts w:ascii="Arial" w:hAnsi="Arial" w:cs="Arial"/>
          <w:color w:val="000000"/>
          <w:sz w:val="24"/>
          <w:szCs w:val="24"/>
          <w:shd w:val="clear" w:color="auto" w:fill="FFFFFF"/>
        </w:rPr>
        <w:t xml:space="preserve">ats </w:t>
      </w:r>
      <w:r w:rsidR="00BD39FB" w:rsidRPr="005C0A75">
        <w:rPr>
          <w:rStyle w:val="eop"/>
          <w:rFonts w:ascii="Arial" w:hAnsi="Arial" w:cs="Arial"/>
          <w:color w:val="000000"/>
          <w:sz w:val="24"/>
          <w:szCs w:val="24"/>
          <w:shd w:val="clear" w:color="auto" w:fill="FFFFFF"/>
        </w:rPr>
        <w:t xml:space="preserve">may be </w:t>
      </w:r>
      <w:r w:rsidR="00DB6004" w:rsidRPr="005C0A75">
        <w:rPr>
          <w:rStyle w:val="eop"/>
          <w:rFonts w:ascii="Arial" w:hAnsi="Arial" w:cs="Arial"/>
          <w:color w:val="000000"/>
          <w:sz w:val="24"/>
          <w:szCs w:val="24"/>
          <w:shd w:val="clear" w:color="auto" w:fill="FFFFFF"/>
        </w:rPr>
        <w:t>p</w:t>
      </w:r>
      <w:r w:rsidR="00DB6004" w:rsidRPr="005C0A75">
        <w:rPr>
          <w:rStyle w:val="eop"/>
          <w:rFonts w:ascii="Arial" w:hAnsi="Arial" w:cs="Arial"/>
          <w:color w:val="000000" w:themeColor="text1"/>
          <w:sz w:val="24"/>
          <w:szCs w:val="24"/>
        </w:rPr>
        <w:t>rescribed</w:t>
      </w:r>
      <w:r w:rsidR="00DB6004" w:rsidRPr="005C0A75">
        <w:rPr>
          <w:rStyle w:val="eop"/>
          <w:rFonts w:ascii="Arial" w:hAnsi="Arial" w:cs="Arial"/>
          <w:color w:val="000000"/>
          <w:sz w:val="24"/>
          <w:szCs w:val="24"/>
          <w:shd w:val="clear" w:color="auto" w:fill="FFFFFF"/>
        </w:rPr>
        <w:t xml:space="preserve"> </w:t>
      </w:r>
      <w:r w:rsidR="3DF8BAB6" w:rsidRPr="005C0A75">
        <w:rPr>
          <w:rStyle w:val="eop"/>
          <w:rFonts w:ascii="Arial" w:hAnsi="Arial" w:cs="Arial"/>
          <w:color w:val="000000" w:themeColor="text1"/>
          <w:sz w:val="24"/>
          <w:szCs w:val="24"/>
        </w:rPr>
        <w:t xml:space="preserve">psychoactive medication </w:t>
      </w:r>
      <w:r w:rsidR="00DB6004" w:rsidRPr="005C0A75">
        <w:rPr>
          <w:rStyle w:val="eop"/>
          <w:rFonts w:ascii="Arial" w:hAnsi="Arial" w:cs="Arial"/>
          <w:color w:val="000000"/>
          <w:sz w:val="24"/>
          <w:szCs w:val="24"/>
          <w:shd w:val="clear" w:color="auto" w:fill="FFFFFF"/>
        </w:rPr>
        <w:t xml:space="preserve">to help them adjust to </w:t>
      </w:r>
      <w:r w:rsidR="0059252E" w:rsidRPr="005C0A75">
        <w:rPr>
          <w:rStyle w:val="eop"/>
          <w:rFonts w:ascii="Arial" w:hAnsi="Arial" w:cs="Arial"/>
          <w:color w:val="000000"/>
          <w:sz w:val="24"/>
          <w:szCs w:val="24"/>
          <w:shd w:val="clear" w:color="auto" w:fill="FFFFFF"/>
        </w:rPr>
        <w:t>an unfamiliar environment</w:t>
      </w:r>
      <w:r w:rsidR="00DB6004" w:rsidRPr="005C0A75">
        <w:rPr>
          <w:rStyle w:val="eop"/>
          <w:rFonts w:ascii="Arial" w:hAnsi="Arial" w:cs="Arial"/>
          <w:color w:val="000000"/>
          <w:sz w:val="24"/>
          <w:szCs w:val="24"/>
          <w:shd w:val="clear" w:color="auto" w:fill="FFFFFF"/>
        </w:rPr>
        <w:t xml:space="preserve"> and/or to facilitate treatment. </w:t>
      </w:r>
      <w:r w:rsidR="00694AFF" w:rsidRPr="005C0A75">
        <w:rPr>
          <w:rStyle w:val="eop"/>
          <w:rFonts w:ascii="Arial" w:hAnsi="Arial" w:cs="Arial"/>
          <w:color w:val="000000"/>
          <w:sz w:val="24"/>
          <w:szCs w:val="24"/>
          <w:shd w:val="clear" w:color="auto" w:fill="FFFFFF"/>
        </w:rPr>
        <w:t>Using psychoactive</w:t>
      </w:r>
      <w:r w:rsidR="007374A5" w:rsidRPr="005C0A75">
        <w:rPr>
          <w:rStyle w:val="eop"/>
          <w:rFonts w:ascii="Arial" w:hAnsi="Arial" w:cs="Arial"/>
          <w:color w:val="000000"/>
          <w:sz w:val="24"/>
          <w:szCs w:val="24"/>
          <w:shd w:val="clear" w:color="auto" w:fill="FFFFFF"/>
        </w:rPr>
        <w:t xml:space="preserve"> medication </w:t>
      </w:r>
      <w:r w:rsidR="00694AFF" w:rsidRPr="005C0A75">
        <w:rPr>
          <w:rStyle w:val="eop"/>
          <w:rFonts w:ascii="Arial" w:hAnsi="Arial" w:cs="Arial"/>
          <w:color w:val="000000"/>
          <w:sz w:val="24"/>
          <w:szCs w:val="24"/>
          <w:shd w:val="clear" w:color="auto" w:fill="FFFFFF"/>
        </w:rPr>
        <w:t xml:space="preserve">is acceptable, and often encouraged, for helping cats cope during stressful situations or transitions. It may be appropriate to send cats to their adoptive home on </w:t>
      </w:r>
      <w:r w:rsidR="007374A5" w:rsidRPr="005C0A75">
        <w:rPr>
          <w:rStyle w:val="eop"/>
          <w:rFonts w:ascii="Arial" w:hAnsi="Arial" w:cs="Arial"/>
          <w:color w:val="000000"/>
          <w:sz w:val="24"/>
          <w:szCs w:val="24"/>
          <w:shd w:val="clear" w:color="auto" w:fill="FFFFFF"/>
        </w:rPr>
        <w:t>th</w:t>
      </w:r>
      <w:r w:rsidR="001954A7" w:rsidRPr="005C0A75">
        <w:rPr>
          <w:rStyle w:val="eop"/>
          <w:rFonts w:ascii="Arial" w:hAnsi="Arial" w:cs="Arial"/>
          <w:color w:val="000000"/>
          <w:sz w:val="24"/>
          <w:szCs w:val="24"/>
          <w:shd w:val="clear" w:color="auto" w:fill="FFFFFF"/>
        </w:rPr>
        <w:t>is medication</w:t>
      </w:r>
      <w:r w:rsidR="007374A5" w:rsidRPr="005C0A75">
        <w:rPr>
          <w:rStyle w:val="eop"/>
          <w:rFonts w:ascii="Arial" w:hAnsi="Arial" w:cs="Arial"/>
          <w:color w:val="000000"/>
          <w:sz w:val="24"/>
          <w:szCs w:val="24"/>
          <w:shd w:val="clear" w:color="auto" w:fill="FFFFFF"/>
        </w:rPr>
        <w:t xml:space="preserve"> </w:t>
      </w:r>
      <w:r w:rsidR="00694AFF" w:rsidRPr="005C0A75">
        <w:rPr>
          <w:rStyle w:val="eop"/>
          <w:rFonts w:ascii="Arial" w:hAnsi="Arial" w:cs="Arial"/>
          <w:color w:val="000000"/>
          <w:sz w:val="24"/>
          <w:szCs w:val="24"/>
          <w:shd w:val="clear" w:color="auto" w:fill="FFFFFF"/>
        </w:rPr>
        <w:t xml:space="preserve">temporarily to help them adjust to their new </w:t>
      </w:r>
      <w:r w:rsidR="0059252E">
        <w:rPr>
          <w:rStyle w:val="eop"/>
          <w:rFonts w:ascii="Arial" w:hAnsi="Arial" w:cs="Arial"/>
          <w:color w:val="000000"/>
          <w:sz w:val="24"/>
          <w:szCs w:val="24"/>
          <w:shd w:val="clear" w:color="auto" w:fill="FFFFFF"/>
        </w:rPr>
        <w:t>home</w:t>
      </w:r>
      <w:r w:rsidR="00694AFF" w:rsidRPr="005C0A75">
        <w:rPr>
          <w:rStyle w:val="eop"/>
          <w:rFonts w:ascii="Arial" w:hAnsi="Arial" w:cs="Arial"/>
          <w:color w:val="000000"/>
          <w:sz w:val="24"/>
          <w:szCs w:val="24"/>
          <w:shd w:val="clear" w:color="auto" w:fill="FFFFFF"/>
        </w:rPr>
        <w:t>.</w:t>
      </w:r>
    </w:p>
    <w:p w14:paraId="566B65F2" w14:textId="2E03C082" w:rsidR="0059252E" w:rsidRPr="00856C41" w:rsidRDefault="00DD2687" w:rsidP="00856C41">
      <w:pPr>
        <w:widowControl w:val="0"/>
        <w:spacing w:before="0" w:after="140" w:line="254" w:lineRule="auto"/>
        <w:ind w:left="0" w:firstLine="0"/>
        <w:rPr>
          <w:rFonts w:ascii="Arial" w:hAnsi="Arial" w:cs="Arial"/>
          <w:color w:val="000000"/>
          <w:sz w:val="24"/>
          <w:szCs w:val="24"/>
          <w:shd w:val="clear" w:color="auto" w:fill="FFFFFF"/>
        </w:rPr>
      </w:pPr>
      <w:r w:rsidRPr="003166E5">
        <w:rPr>
          <w:rStyle w:val="eop"/>
          <w:rFonts w:ascii="Arial" w:hAnsi="Arial" w:cs="Arial"/>
          <w:color w:val="000000"/>
          <w:sz w:val="24"/>
          <w:szCs w:val="24"/>
          <w:shd w:val="clear" w:color="auto" w:fill="FFFFFF"/>
        </w:rPr>
        <w:t xml:space="preserve">Of course, the </w:t>
      </w:r>
      <w:r w:rsidR="00E64B1B">
        <w:rPr>
          <w:rStyle w:val="eop"/>
          <w:rFonts w:ascii="Arial" w:hAnsi="Arial" w:cs="Arial"/>
          <w:color w:val="000000"/>
          <w:sz w:val="24"/>
          <w:szCs w:val="24"/>
          <w:shd w:val="clear" w:color="auto" w:fill="FFFFFF"/>
        </w:rPr>
        <w:t>Adoptability Guidelines</w:t>
      </w:r>
      <w:r w:rsidR="00BF58EA">
        <w:rPr>
          <w:rStyle w:val="eop"/>
          <w:rFonts w:ascii="Arial" w:hAnsi="Arial" w:cs="Arial"/>
          <w:color w:val="000000"/>
          <w:sz w:val="24"/>
          <w:szCs w:val="24"/>
          <w:shd w:val="clear" w:color="auto" w:fill="FFFFFF"/>
        </w:rPr>
        <w:t xml:space="preserve"> are not a crystal ball and cannot account for every possible behavior. </w:t>
      </w:r>
      <w:r w:rsidRPr="003166E5">
        <w:rPr>
          <w:rStyle w:val="eop"/>
          <w:rFonts w:ascii="Arial" w:hAnsi="Arial" w:cs="Arial"/>
          <w:color w:val="000000"/>
          <w:sz w:val="24"/>
          <w:szCs w:val="24"/>
          <w:shd w:val="clear" w:color="auto" w:fill="FFFFFF"/>
        </w:rPr>
        <w:t xml:space="preserve">Although they can help us </w:t>
      </w:r>
      <w:r w:rsidR="001571EA" w:rsidRPr="003166E5">
        <w:rPr>
          <w:rStyle w:val="eop"/>
          <w:rFonts w:ascii="Arial" w:hAnsi="Arial" w:cs="Arial"/>
          <w:color w:val="000000"/>
          <w:sz w:val="24"/>
          <w:szCs w:val="24"/>
          <w:shd w:val="clear" w:color="auto" w:fill="FFFFFF"/>
        </w:rPr>
        <w:t>make</w:t>
      </w:r>
      <w:r w:rsidR="00BF58EA">
        <w:rPr>
          <w:rStyle w:val="eop"/>
          <w:rFonts w:ascii="Arial" w:hAnsi="Arial" w:cs="Arial"/>
          <w:color w:val="000000"/>
          <w:sz w:val="24"/>
          <w:szCs w:val="24"/>
          <w:shd w:val="clear" w:color="auto" w:fill="FFFFFF"/>
        </w:rPr>
        <w:t xml:space="preserve"> </w:t>
      </w:r>
      <w:r w:rsidRPr="003166E5">
        <w:rPr>
          <w:rStyle w:val="eop"/>
          <w:rFonts w:ascii="Arial" w:hAnsi="Arial" w:cs="Arial"/>
          <w:color w:val="000000"/>
          <w:sz w:val="24"/>
          <w:szCs w:val="24"/>
          <w:shd w:val="clear" w:color="auto" w:fill="FFFFFF"/>
        </w:rPr>
        <w:t>sound</w:t>
      </w:r>
      <w:r w:rsidR="001571EA" w:rsidRPr="003166E5">
        <w:rPr>
          <w:rStyle w:val="eop"/>
          <w:rFonts w:ascii="Arial" w:hAnsi="Arial" w:cs="Arial"/>
          <w:color w:val="000000"/>
          <w:sz w:val="24"/>
          <w:szCs w:val="24"/>
          <w:shd w:val="clear" w:color="auto" w:fill="FFFFFF"/>
        </w:rPr>
        <w:t xml:space="preserve"> decisions that are</w:t>
      </w:r>
      <w:r w:rsidRPr="003166E5">
        <w:rPr>
          <w:rStyle w:val="eop"/>
          <w:rFonts w:ascii="Arial" w:hAnsi="Arial" w:cs="Arial"/>
          <w:color w:val="000000"/>
          <w:sz w:val="24"/>
          <w:szCs w:val="24"/>
          <w:shd w:val="clear" w:color="auto" w:fill="FFFFFF"/>
        </w:rPr>
        <w:t xml:space="preserve"> </w:t>
      </w:r>
      <w:r w:rsidR="00BF58EA">
        <w:rPr>
          <w:rStyle w:val="eop"/>
          <w:rFonts w:ascii="Arial" w:hAnsi="Arial" w:cs="Arial"/>
          <w:color w:val="000000"/>
          <w:sz w:val="24"/>
          <w:szCs w:val="24"/>
          <w:shd w:val="clear" w:color="auto" w:fill="FFFFFF"/>
        </w:rPr>
        <w:t>c</w:t>
      </w:r>
      <w:r w:rsidRPr="003166E5">
        <w:rPr>
          <w:rStyle w:val="eop"/>
          <w:rFonts w:ascii="Arial" w:hAnsi="Arial" w:cs="Arial"/>
          <w:color w:val="000000"/>
          <w:sz w:val="24"/>
          <w:szCs w:val="24"/>
          <w:shd w:val="clear" w:color="auto" w:fill="FFFFFF"/>
        </w:rPr>
        <w:t xml:space="preserve">onsistent </w:t>
      </w:r>
      <w:r w:rsidR="001571EA" w:rsidRPr="003166E5">
        <w:rPr>
          <w:rStyle w:val="eop"/>
          <w:rFonts w:ascii="Arial" w:hAnsi="Arial" w:cs="Arial"/>
          <w:color w:val="000000"/>
          <w:sz w:val="24"/>
          <w:szCs w:val="24"/>
          <w:shd w:val="clear" w:color="auto" w:fill="FFFFFF"/>
        </w:rPr>
        <w:t>across the organization</w:t>
      </w:r>
      <w:r w:rsidRPr="003166E5">
        <w:rPr>
          <w:rStyle w:val="eop"/>
          <w:rFonts w:ascii="Arial" w:hAnsi="Arial" w:cs="Arial"/>
          <w:color w:val="000000"/>
          <w:sz w:val="24"/>
          <w:szCs w:val="24"/>
          <w:shd w:val="clear" w:color="auto" w:fill="FFFFFF"/>
        </w:rPr>
        <w:t xml:space="preserve">, we acknowledge that </w:t>
      </w:r>
      <w:r w:rsidR="001571EA" w:rsidRPr="003166E5">
        <w:rPr>
          <w:rStyle w:val="eop"/>
          <w:rFonts w:ascii="Arial" w:hAnsi="Arial" w:cs="Arial"/>
          <w:color w:val="000000"/>
          <w:sz w:val="24"/>
          <w:szCs w:val="24"/>
          <w:shd w:val="clear" w:color="auto" w:fill="FFFFFF"/>
        </w:rPr>
        <w:t>we</w:t>
      </w:r>
      <w:r w:rsidR="00BF58EA">
        <w:rPr>
          <w:rStyle w:val="eop"/>
          <w:rFonts w:ascii="Arial" w:hAnsi="Arial" w:cs="Arial"/>
          <w:color w:val="000000"/>
          <w:sz w:val="24"/>
          <w:szCs w:val="24"/>
          <w:shd w:val="clear" w:color="auto" w:fill="FFFFFF"/>
        </w:rPr>
        <w:t xml:space="preserve"> </w:t>
      </w:r>
      <w:r w:rsidR="001571EA" w:rsidRPr="003166E5">
        <w:rPr>
          <w:rStyle w:val="eop"/>
          <w:rFonts w:ascii="Arial" w:hAnsi="Arial" w:cs="Arial"/>
          <w:color w:val="000000"/>
          <w:sz w:val="24"/>
          <w:szCs w:val="24"/>
          <w:shd w:val="clear" w:color="auto" w:fill="FFFFFF"/>
        </w:rPr>
        <w:t xml:space="preserve">can’t </w:t>
      </w:r>
      <w:r w:rsidRPr="003166E5">
        <w:rPr>
          <w:rStyle w:val="eop"/>
          <w:rFonts w:ascii="Arial" w:hAnsi="Arial" w:cs="Arial"/>
          <w:color w:val="000000"/>
          <w:sz w:val="24"/>
          <w:szCs w:val="24"/>
          <w:shd w:val="clear" w:color="auto" w:fill="FFFFFF"/>
        </w:rPr>
        <w:t>predict behavior</w:t>
      </w:r>
      <w:r w:rsidR="00BF58EA">
        <w:rPr>
          <w:rStyle w:val="eop"/>
          <w:rFonts w:ascii="Arial" w:hAnsi="Arial" w:cs="Arial"/>
          <w:color w:val="000000"/>
          <w:sz w:val="24"/>
          <w:szCs w:val="24"/>
          <w:shd w:val="clear" w:color="auto" w:fill="FFFFFF"/>
        </w:rPr>
        <w:t xml:space="preserve"> perfectly</w:t>
      </w:r>
      <w:r w:rsidRPr="003166E5">
        <w:rPr>
          <w:rStyle w:val="eop"/>
          <w:rFonts w:ascii="Arial" w:hAnsi="Arial" w:cs="Arial"/>
          <w:color w:val="000000"/>
          <w:sz w:val="24"/>
          <w:szCs w:val="24"/>
          <w:shd w:val="clear" w:color="auto" w:fill="FFFFFF"/>
        </w:rPr>
        <w:t xml:space="preserve">. Instead, we ask </w:t>
      </w:r>
      <w:r w:rsidR="00BF58EA">
        <w:rPr>
          <w:rStyle w:val="eop"/>
          <w:rFonts w:ascii="Arial" w:hAnsi="Arial" w:cs="Arial"/>
          <w:color w:val="000000"/>
          <w:sz w:val="24"/>
          <w:szCs w:val="24"/>
          <w:shd w:val="clear" w:color="auto" w:fill="FFFFFF"/>
        </w:rPr>
        <w:t>behavior staff</w:t>
      </w:r>
      <w:r w:rsidRPr="003166E5">
        <w:rPr>
          <w:rStyle w:val="eop"/>
          <w:rFonts w:ascii="Arial" w:hAnsi="Arial" w:cs="Arial"/>
          <w:color w:val="000000"/>
          <w:sz w:val="24"/>
          <w:szCs w:val="24"/>
          <w:shd w:val="clear" w:color="auto" w:fill="FFFFFF"/>
        </w:rPr>
        <w:t xml:space="preserve"> to do their best to assess</w:t>
      </w:r>
      <w:r w:rsidR="00BF58EA">
        <w:rPr>
          <w:rStyle w:val="eop"/>
          <w:rFonts w:ascii="Arial" w:hAnsi="Arial" w:cs="Arial"/>
          <w:color w:val="000000"/>
          <w:sz w:val="24"/>
          <w:szCs w:val="24"/>
          <w:shd w:val="clear" w:color="auto" w:fill="FFFFFF"/>
        </w:rPr>
        <w:t xml:space="preserve"> </w:t>
      </w:r>
      <w:r w:rsidRPr="003166E5">
        <w:rPr>
          <w:rStyle w:val="eop"/>
          <w:rFonts w:ascii="Arial" w:hAnsi="Arial" w:cs="Arial"/>
          <w:color w:val="000000"/>
          <w:sz w:val="24"/>
          <w:szCs w:val="24"/>
          <w:shd w:val="clear" w:color="auto" w:fill="FFFFFF"/>
        </w:rPr>
        <w:t>behavior objectively and compassionately, making decisions with each animal’s quality</w:t>
      </w:r>
      <w:r w:rsidR="00BF58EA">
        <w:rPr>
          <w:rStyle w:val="eop"/>
          <w:rFonts w:ascii="Arial" w:hAnsi="Arial" w:cs="Arial"/>
          <w:color w:val="000000"/>
          <w:sz w:val="24"/>
          <w:szCs w:val="24"/>
          <w:shd w:val="clear" w:color="auto" w:fill="FFFFFF"/>
        </w:rPr>
        <w:t xml:space="preserve"> </w:t>
      </w:r>
      <w:r w:rsidRPr="003166E5">
        <w:rPr>
          <w:rStyle w:val="eop"/>
          <w:rFonts w:ascii="Arial" w:hAnsi="Arial" w:cs="Arial"/>
          <w:color w:val="000000"/>
          <w:sz w:val="24"/>
          <w:szCs w:val="24"/>
          <w:shd w:val="clear" w:color="auto" w:fill="FFFFFF"/>
        </w:rPr>
        <w:t xml:space="preserve">of life, adopter </w:t>
      </w:r>
      <w:r w:rsidR="00BF58EA">
        <w:rPr>
          <w:rStyle w:val="eop"/>
          <w:rFonts w:ascii="Arial" w:hAnsi="Arial" w:cs="Arial"/>
          <w:color w:val="000000"/>
          <w:sz w:val="24"/>
          <w:szCs w:val="24"/>
          <w:shd w:val="clear" w:color="auto" w:fill="FFFFFF"/>
        </w:rPr>
        <w:t>quality of life</w:t>
      </w:r>
      <w:r w:rsidR="00A976D3" w:rsidRPr="003166E5">
        <w:rPr>
          <w:rStyle w:val="eop"/>
          <w:rFonts w:ascii="Arial" w:hAnsi="Arial" w:cs="Arial"/>
          <w:color w:val="000000"/>
          <w:sz w:val="24"/>
          <w:szCs w:val="24"/>
          <w:shd w:val="clear" w:color="auto" w:fill="FFFFFF"/>
        </w:rPr>
        <w:t>,</w:t>
      </w:r>
      <w:r w:rsidRPr="003166E5">
        <w:rPr>
          <w:rStyle w:val="eop"/>
          <w:rFonts w:ascii="Arial" w:hAnsi="Arial" w:cs="Arial"/>
          <w:color w:val="000000"/>
          <w:sz w:val="24"/>
          <w:szCs w:val="24"/>
          <w:shd w:val="clear" w:color="auto" w:fill="FFFFFF"/>
        </w:rPr>
        <w:t xml:space="preserve"> and community safety in mind. </w:t>
      </w:r>
      <w:bookmarkStart w:id="7" w:name="_Toc133824276"/>
    </w:p>
    <w:p w14:paraId="78B7CB63" w14:textId="7132CB9A" w:rsidR="009A40DA" w:rsidRPr="009A40DA" w:rsidRDefault="009A40DA" w:rsidP="00856C41">
      <w:pPr>
        <w:pStyle w:val="Heading1"/>
      </w:pPr>
      <w:r w:rsidRPr="00640402">
        <w:rPr>
          <w:rStyle w:val="eop"/>
        </w:rPr>
        <w:lastRenderedPageBreak/>
        <w:t xml:space="preserve">Behavior </w:t>
      </w:r>
      <w:r w:rsidR="00BF58EA">
        <w:rPr>
          <w:rStyle w:val="eop"/>
        </w:rPr>
        <w:t>Adoptability Guidelines</w:t>
      </w:r>
      <w:bookmarkEnd w:id="7"/>
    </w:p>
    <w:tbl>
      <w:tblPr>
        <w:tblStyle w:val="TableGridLight"/>
        <w:tblpPr w:leftFromText="180" w:rightFromText="180" w:vertAnchor="text" w:horzAnchor="margin" w:tblpY="220"/>
        <w:tblW w:w="5000" w:type="pct"/>
        <w:tblLook w:val="04A0" w:firstRow="1" w:lastRow="0" w:firstColumn="1" w:lastColumn="0" w:noHBand="0" w:noVBand="1"/>
      </w:tblPr>
      <w:tblGrid>
        <w:gridCol w:w="9350"/>
      </w:tblGrid>
      <w:tr w:rsidR="00B52DD2" w14:paraId="248E5EF6" w14:textId="77777777" w:rsidTr="00B52DD2">
        <w:tc>
          <w:tcPr>
            <w:tcW w:w="10075" w:type="dxa"/>
            <w:shd w:val="clear" w:color="auto" w:fill="FBE4D5" w:themeFill="accent2" w:themeFillTint="33"/>
          </w:tcPr>
          <w:p w14:paraId="35A80449" w14:textId="70D0D5B9" w:rsidR="00B52DD2" w:rsidRPr="00B52DD2" w:rsidRDefault="00B52DD2" w:rsidP="00D90644">
            <w:pPr>
              <w:tabs>
                <w:tab w:val="left" w:pos="3990"/>
              </w:tabs>
              <w:spacing w:after="120" w:line="257" w:lineRule="auto"/>
              <w:ind w:left="0" w:firstLine="0"/>
              <w:jc w:val="center"/>
              <w:rPr>
                <w:rFonts w:ascii="Arial" w:eastAsia="Times New Roman" w:hAnsi="Arial" w:cs="Arial"/>
                <w:b/>
                <w:bCs/>
                <w:color w:val="000000" w:themeColor="text1"/>
                <w:sz w:val="24"/>
                <w:szCs w:val="24"/>
              </w:rPr>
            </w:pPr>
            <w:r w:rsidRPr="00B52DD2">
              <w:rPr>
                <w:rFonts w:ascii="Arial" w:eastAsia="Times New Roman" w:hAnsi="Arial" w:cs="Arial"/>
                <w:b/>
                <w:bCs/>
                <w:color w:val="000000" w:themeColor="text1"/>
                <w:sz w:val="24"/>
                <w:szCs w:val="24"/>
              </w:rPr>
              <w:t>Social Behavior with People</w:t>
            </w:r>
          </w:p>
          <w:p w14:paraId="24F34AEE" w14:textId="77777777" w:rsidR="00B52DD2" w:rsidRPr="00B52DD2" w:rsidRDefault="00B52DD2" w:rsidP="00D90644">
            <w:pPr>
              <w:spacing w:after="120" w:line="257" w:lineRule="auto"/>
              <w:ind w:left="0" w:firstLine="0"/>
              <w:rPr>
                <w:rFonts w:ascii="Arial" w:eastAsia="Times New Roman" w:hAnsi="Arial" w:cs="Arial"/>
                <w:b/>
                <w:bCs/>
                <w:color w:val="ED6113"/>
                <w:sz w:val="4"/>
                <w:szCs w:val="4"/>
              </w:rPr>
            </w:pPr>
          </w:p>
        </w:tc>
      </w:tr>
    </w:tbl>
    <w:p w14:paraId="20CF35FB" w14:textId="77777777" w:rsidR="00593B56" w:rsidRPr="00755F11" w:rsidRDefault="00593B56" w:rsidP="00D90644">
      <w:pPr>
        <w:spacing w:line="257" w:lineRule="auto"/>
        <w:jc w:val="center"/>
        <w:rPr>
          <w:rFonts w:ascii="Arial" w:eastAsia="Times New Roman" w:hAnsi="Arial" w:cs="Arial"/>
          <w:b/>
          <w:bCs/>
          <w:color w:val="ED6113"/>
          <w:sz w:val="8"/>
          <w:szCs w:val="8"/>
        </w:rPr>
      </w:pPr>
    </w:p>
    <w:tbl>
      <w:tblPr>
        <w:tblStyle w:val="TableGridLight"/>
        <w:tblW w:w="5000" w:type="pct"/>
        <w:tblLook w:val="04A0" w:firstRow="1" w:lastRow="0" w:firstColumn="1" w:lastColumn="0" w:noHBand="0" w:noVBand="1"/>
      </w:tblPr>
      <w:tblGrid>
        <w:gridCol w:w="2070"/>
        <w:gridCol w:w="7280"/>
      </w:tblGrid>
      <w:tr w:rsidR="00B52DD2" w14:paraId="7A3F75CC" w14:textId="77777777" w:rsidTr="00B40708">
        <w:trPr>
          <w:trHeight w:val="890"/>
        </w:trPr>
        <w:tc>
          <w:tcPr>
            <w:tcW w:w="2070" w:type="dxa"/>
          </w:tcPr>
          <w:p w14:paraId="4AAB224A" w14:textId="2443393F" w:rsidR="00B52DD2" w:rsidRPr="00755F11" w:rsidRDefault="00E64B1B" w:rsidP="00D90644">
            <w:pPr>
              <w:spacing w:after="120" w:line="257" w:lineRule="auto"/>
              <w:ind w:left="0" w:firstLine="0"/>
              <w:jc w:val="center"/>
              <w:rPr>
                <w:rFonts w:ascii="Arial" w:eastAsia="Times New Roman" w:hAnsi="Arial" w:cs="Arial"/>
                <w:b/>
                <w:bCs/>
                <w:color w:val="000000"/>
              </w:rPr>
            </w:pPr>
            <w:r>
              <w:rPr>
                <w:rFonts w:ascii="Arial" w:eastAsia="Times New Roman" w:hAnsi="Arial" w:cs="Arial"/>
                <w:b/>
                <w:bCs/>
                <w:color w:val="000000"/>
              </w:rPr>
              <w:t>Adoptability Guidelines</w:t>
            </w:r>
          </w:p>
          <w:p w14:paraId="3969B30A" w14:textId="224F4E05" w:rsidR="00B52DD2" w:rsidRPr="00755F11" w:rsidRDefault="00B52DD2" w:rsidP="00D90644">
            <w:pPr>
              <w:spacing w:after="120" w:line="257" w:lineRule="auto"/>
              <w:ind w:left="0" w:firstLine="0"/>
              <w:jc w:val="center"/>
              <w:rPr>
                <w:rFonts w:ascii="Arial" w:eastAsia="Times New Roman" w:hAnsi="Arial" w:cs="Arial"/>
                <w:b/>
                <w:bCs/>
                <w:color w:val="000000"/>
              </w:rPr>
            </w:pPr>
            <w:r w:rsidRPr="00755F11">
              <w:rPr>
                <w:rFonts w:ascii="Arial" w:eastAsia="Times New Roman" w:hAnsi="Arial" w:cs="Arial"/>
                <w:color w:val="000000"/>
              </w:rPr>
              <w:t>(What must the cat be able to do?)</w:t>
            </w:r>
          </w:p>
        </w:tc>
        <w:tc>
          <w:tcPr>
            <w:tcW w:w="7280" w:type="dxa"/>
          </w:tcPr>
          <w:p w14:paraId="3965C2F8" w14:textId="3DCF869B" w:rsidR="00B52DD2" w:rsidRPr="00755F11" w:rsidRDefault="00B52DD2" w:rsidP="00D90644">
            <w:pPr>
              <w:shd w:val="clear" w:color="auto" w:fill="FFFFFF" w:themeFill="background1"/>
              <w:spacing w:after="120" w:line="257" w:lineRule="auto"/>
              <w:ind w:left="0" w:firstLine="0"/>
              <w:rPr>
                <w:rFonts w:ascii="Arial" w:eastAsia="Arial" w:hAnsi="Arial" w:cs="Arial"/>
              </w:rPr>
            </w:pPr>
            <w:r w:rsidRPr="00755F11">
              <w:rPr>
                <w:rFonts w:ascii="Arial" w:eastAsia="Arial" w:hAnsi="Arial" w:cs="Arial"/>
              </w:rPr>
              <w:t xml:space="preserve">The cat </w:t>
            </w:r>
            <w:r w:rsidR="0059252E" w:rsidRPr="00755F11">
              <w:rPr>
                <w:rFonts w:ascii="Arial" w:eastAsia="Arial" w:hAnsi="Arial" w:cs="Arial"/>
              </w:rPr>
              <w:t>shows</w:t>
            </w:r>
            <w:r w:rsidRPr="00755F11">
              <w:rPr>
                <w:rFonts w:ascii="Arial" w:eastAsia="Arial" w:hAnsi="Arial" w:cs="Arial"/>
              </w:rPr>
              <w:t xml:space="preserve"> that they have developed a social relationship with at least one person. </w:t>
            </w:r>
          </w:p>
          <w:p w14:paraId="2DD9091D" w14:textId="0FF57E29" w:rsidR="00B52DD2" w:rsidRPr="00755F11" w:rsidRDefault="00B52DD2" w:rsidP="00D90644">
            <w:pPr>
              <w:shd w:val="clear" w:color="auto" w:fill="FFFFFF" w:themeFill="background1"/>
              <w:spacing w:after="120" w:line="257" w:lineRule="auto"/>
              <w:ind w:left="0" w:firstLine="0"/>
              <w:rPr>
                <w:rFonts w:ascii="Arial" w:eastAsia="Times New Roman" w:hAnsi="Arial" w:cs="Arial"/>
                <w:b/>
                <w:bCs/>
                <w:color w:val="ED6113"/>
              </w:rPr>
            </w:pPr>
            <w:r w:rsidRPr="00755F11">
              <w:rPr>
                <w:rFonts w:ascii="Arial" w:eastAsia="Arial" w:hAnsi="Arial" w:cs="Arial"/>
              </w:rPr>
              <w:t>(E.g., chirping, displaying tail up, approaching the person to greet when they enter the room, positioning the body near or on the familiar person, soliciting attention in the form of rubbing or head butting.)</w:t>
            </w:r>
          </w:p>
        </w:tc>
      </w:tr>
    </w:tbl>
    <w:p w14:paraId="032B18F4" w14:textId="4B4262F5" w:rsidR="001F31BB" w:rsidRPr="008C00CB" w:rsidRDefault="001F31BB" w:rsidP="00D90644">
      <w:pPr>
        <w:spacing w:line="257" w:lineRule="auto"/>
        <w:rPr>
          <w:rFonts w:ascii="Arial" w:hAnsi="Arial" w:cs="Arial"/>
          <w:sz w:val="2"/>
          <w:szCs w:val="2"/>
        </w:rPr>
      </w:pPr>
    </w:p>
    <w:tbl>
      <w:tblPr>
        <w:tblStyle w:val="TableGridLight"/>
        <w:tblW w:w="5000" w:type="pct"/>
        <w:tblLook w:val="04A0" w:firstRow="1" w:lastRow="0" w:firstColumn="1" w:lastColumn="0" w:noHBand="0" w:noVBand="1"/>
      </w:tblPr>
      <w:tblGrid>
        <w:gridCol w:w="803"/>
        <w:gridCol w:w="4271"/>
        <w:gridCol w:w="4276"/>
      </w:tblGrid>
      <w:tr w:rsidR="003655D6" w:rsidRPr="005C0A75" w14:paraId="7D840EC0" w14:textId="77777777" w:rsidTr="004E0657">
        <w:trPr>
          <w:trHeight w:val="620"/>
        </w:trPr>
        <w:tc>
          <w:tcPr>
            <w:tcW w:w="803" w:type="dxa"/>
          </w:tcPr>
          <w:p w14:paraId="22635330" w14:textId="77777777" w:rsidR="003655D6" w:rsidRPr="005C0A75" w:rsidRDefault="003655D6" w:rsidP="00D90644">
            <w:pPr>
              <w:spacing w:after="120" w:line="257" w:lineRule="auto"/>
              <w:rPr>
                <w:rFonts w:ascii="Arial" w:hAnsi="Arial" w:cs="Arial"/>
              </w:rPr>
            </w:pPr>
          </w:p>
        </w:tc>
        <w:tc>
          <w:tcPr>
            <w:tcW w:w="4271" w:type="dxa"/>
            <w:tcBorders>
              <w:bottom w:val="single" w:sz="4" w:space="0" w:color="BFBFBF" w:themeColor="background1" w:themeShade="BF"/>
            </w:tcBorders>
          </w:tcPr>
          <w:p w14:paraId="6E2157E3" w14:textId="77777777" w:rsidR="003655D6" w:rsidRPr="008C00CB" w:rsidRDefault="003655D6" w:rsidP="00D90644">
            <w:pPr>
              <w:spacing w:after="120" w:line="257" w:lineRule="auto"/>
              <w:rPr>
                <w:rFonts w:ascii="Arial" w:hAnsi="Arial" w:cs="Arial"/>
                <w:b/>
                <w:bCs/>
                <w:sz w:val="6"/>
                <w:szCs w:val="6"/>
              </w:rPr>
            </w:pPr>
          </w:p>
          <w:p w14:paraId="577B252A" w14:textId="7A1F38ED" w:rsidR="003655D6" w:rsidRPr="008C00CB" w:rsidRDefault="008C00CB" w:rsidP="00D90644">
            <w:pPr>
              <w:spacing w:after="120" w:line="257" w:lineRule="auto"/>
              <w:jc w:val="center"/>
              <w:rPr>
                <w:rFonts w:ascii="Arial" w:hAnsi="Arial" w:cs="Arial"/>
                <w:b/>
                <w:bCs/>
                <w:sz w:val="24"/>
                <w:szCs w:val="24"/>
              </w:rPr>
            </w:pPr>
            <w:r w:rsidRPr="008C00CB">
              <w:rPr>
                <w:rFonts w:ascii="Arial" w:eastAsia="Times New Roman" w:hAnsi="Arial" w:cs="Arial"/>
                <w:b/>
                <w:bCs/>
                <w:color w:val="8DC63F"/>
                <w:sz w:val="24"/>
                <w:szCs w:val="24"/>
              </w:rPr>
              <w:t>Acceptable</w:t>
            </w:r>
          </w:p>
        </w:tc>
        <w:tc>
          <w:tcPr>
            <w:tcW w:w="4276" w:type="dxa"/>
            <w:tcBorders>
              <w:bottom w:val="single" w:sz="4" w:space="0" w:color="BFBFBF" w:themeColor="background1" w:themeShade="BF"/>
            </w:tcBorders>
          </w:tcPr>
          <w:p w14:paraId="727AC90A" w14:textId="77777777" w:rsidR="003655D6" w:rsidRPr="008C00CB" w:rsidRDefault="003655D6" w:rsidP="00D90644">
            <w:pPr>
              <w:spacing w:after="120" w:line="257" w:lineRule="auto"/>
              <w:jc w:val="center"/>
              <w:rPr>
                <w:rFonts w:ascii="Arial" w:hAnsi="Arial" w:cs="Arial"/>
                <w:b/>
                <w:bCs/>
                <w:color w:val="ED6113"/>
                <w:sz w:val="6"/>
                <w:szCs w:val="6"/>
              </w:rPr>
            </w:pPr>
          </w:p>
          <w:p w14:paraId="2A4D9619" w14:textId="2A3DF554" w:rsidR="003655D6" w:rsidRPr="008C00CB" w:rsidRDefault="003655D6" w:rsidP="00D90644">
            <w:pPr>
              <w:spacing w:after="120" w:line="257" w:lineRule="auto"/>
              <w:jc w:val="center"/>
              <w:rPr>
                <w:rFonts w:ascii="Arial" w:hAnsi="Arial" w:cs="Arial"/>
                <w:b/>
                <w:bCs/>
                <w:color w:val="ED6113"/>
              </w:rPr>
            </w:pPr>
            <w:r w:rsidRPr="008C00CB">
              <w:rPr>
                <w:rFonts w:ascii="Arial" w:hAnsi="Arial" w:cs="Arial"/>
                <w:b/>
                <w:bCs/>
                <w:color w:val="ED6113"/>
                <w:sz w:val="24"/>
                <w:szCs w:val="24"/>
              </w:rPr>
              <w:t>Unacceptable</w:t>
            </w:r>
          </w:p>
        </w:tc>
      </w:tr>
      <w:tr w:rsidR="003655D6" w:rsidRPr="005C0A75" w14:paraId="39B7E1CD" w14:textId="77777777" w:rsidTr="00D90644">
        <w:trPr>
          <w:trHeight w:val="3419"/>
        </w:trPr>
        <w:tc>
          <w:tcPr>
            <w:tcW w:w="803" w:type="dxa"/>
            <w:textDirection w:val="btLr"/>
          </w:tcPr>
          <w:p w14:paraId="5EAB97D4" w14:textId="4DAEB00A" w:rsidR="003655D6" w:rsidRPr="005C0A75" w:rsidRDefault="003655D6" w:rsidP="00D90644">
            <w:pPr>
              <w:spacing w:after="120" w:line="257" w:lineRule="auto"/>
              <w:ind w:left="473" w:right="113"/>
              <w:jc w:val="center"/>
              <w:rPr>
                <w:rFonts w:ascii="Arial" w:hAnsi="Arial" w:cs="Arial"/>
                <w:b/>
                <w:bCs/>
              </w:rPr>
            </w:pPr>
            <w:r w:rsidRPr="005C0A75">
              <w:rPr>
                <w:rFonts w:ascii="Arial" w:hAnsi="Arial" w:cs="Arial"/>
                <w:b/>
                <w:bCs/>
              </w:rPr>
              <w:t>Fear</w:t>
            </w:r>
          </w:p>
        </w:tc>
        <w:tc>
          <w:tcPr>
            <w:tcW w:w="4271" w:type="dxa"/>
          </w:tcPr>
          <w:p w14:paraId="1CA1D3ED" w14:textId="72B2320C" w:rsidR="00E16F97" w:rsidRPr="00755F11" w:rsidRDefault="2491711F"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 xml:space="preserve">Mild to moderate fear when approached by a familiar person </w:t>
            </w:r>
            <w:r w:rsidR="00746953">
              <w:rPr>
                <w:rFonts w:ascii="Arial" w:eastAsia="Arial" w:hAnsi="Arial" w:cs="Arial"/>
              </w:rPr>
              <w:t>if</w:t>
            </w:r>
            <w:r w:rsidRPr="00755F11">
              <w:rPr>
                <w:rFonts w:ascii="Arial" w:eastAsia="Arial" w:hAnsi="Arial" w:cs="Arial"/>
              </w:rPr>
              <w:t xml:space="preserve"> they return to a neutral or relaxed state </w:t>
            </w:r>
            <w:r w:rsidR="00746953">
              <w:rPr>
                <w:rFonts w:ascii="Arial" w:eastAsia="Arial" w:hAnsi="Arial" w:cs="Arial"/>
              </w:rPr>
              <w:t>once</w:t>
            </w:r>
            <w:r w:rsidRPr="00755F11">
              <w:rPr>
                <w:rFonts w:ascii="Arial" w:eastAsia="Arial" w:hAnsi="Arial" w:cs="Arial"/>
              </w:rPr>
              <w:t xml:space="preserve"> person greets </w:t>
            </w:r>
            <w:r w:rsidR="00EF5CFF" w:rsidRPr="00755F11">
              <w:rPr>
                <w:rFonts w:ascii="Arial" w:eastAsia="Arial" w:hAnsi="Arial" w:cs="Arial"/>
              </w:rPr>
              <w:t>them</w:t>
            </w:r>
          </w:p>
          <w:p w14:paraId="1E3C80A4" w14:textId="3CDD141C" w:rsidR="00A91D22" w:rsidRPr="00755F11" w:rsidRDefault="6DD7C738"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 xml:space="preserve">Mild fear when interacting with a familiar person, but </w:t>
            </w:r>
            <w:r w:rsidR="00746953">
              <w:rPr>
                <w:rFonts w:ascii="Arial" w:eastAsia="Arial" w:hAnsi="Arial" w:cs="Arial"/>
              </w:rPr>
              <w:t>they</w:t>
            </w:r>
            <w:r w:rsidRPr="00755F11">
              <w:rPr>
                <w:rFonts w:ascii="Arial" w:eastAsia="Arial" w:hAnsi="Arial" w:cs="Arial"/>
              </w:rPr>
              <w:t xml:space="preserve"> should </w:t>
            </w:r>
            <w:r w:rsidR="00746953">
              <w:rPr>
                <w:rFonts w:ascii="Arial" w:eastAsia="Arial" w:hAnsi="Arial" w:cs="Arial"/>
              </w:rPr>
              <w:t>be</w:t>
            </w:r>
            <w:r w:rsidRPr="00755F11">
              <w:rPr>
                <w:rFonts w:ascii="Arial" w:eastAsia="Arial" w:hAnsi="Arial" w:cs="Arial"/>
              </w:rPr>
              <w:t xml:space="preserve"> neutral, at worst, most of the time</w:t>
            </w:r>
          </w:p>
          <w:p w14:paraId="65E2CFF5" w14:textId="2BA51FE7" w:rsidR="00853677" w:rsidRPr="00755F11" w:rsidRDefault="003655D6"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 xml:space="preserve">Mild to moderate fear in the presence of unfamiliar people </w:t>
            </w:r>
          </w:p>
          <w:p w14:paraId="77EC86E4" w14:textId="71764DB1" w:rsidR="003655D6" w:rsidRPr="00755F11" w:rsidRDefault="554BF786"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 xml:space="preserve">Avoidance or lack of </w:t>
            </w:r>
            <w:r w:rsidR="00554F81">
              <w:rPr>
                <w:rFonts w:ascii="Arial" w:eastAsia="Arial" w:hAnsi="Arial" w:cs="Arial"/>
              </w:rPr>
              <w:t>affiliative/friendly</w:t>
            </w:r>
            <w:r w:rsidRPr="00755F11">
              <w:rPr>
                <w:rFonts w:ascii="Arial" w:eastAsia="Arial" w:hAnsi="Arial" w:cs="Arial"/>
              </w:rPr>
              <w:t xml:space="preserve"> behavior with unfamiliar people       </w:t>
            </w:r>
          </w:p>
        </w:tc>
        <w:tc>
          <w:tcPr>
            <w:tcW w:w="4276" w:type="dxa"/>
          </w:tcPr>
          <w:p w14:paraId="11C664F3" w14:textId="48829AD6" w:rsidR="006108A9" w:rsidRPr="00755F11" w:rsidRDefault="57A5A3B3"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Consistently displaying mild fear when interacting with a familiar person with no signs of social behavior or relaxation</w:t>
            </w:r>
          </w:p>
          <w:p w14:paraId="0C1EBE84" w14:textId="2D9DEEBF" w:rsidR="00B905C9" w:rsidRPr="00755F11" w:rsidRDefault="000E688C"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55F11">
              <w:rPr>
                <w:rFonts w:ascii="Arial" w:eastAsia="Arial" w:hAnsi="Arial" w:cs="Arial"/>
              </w:rPr>
              <w:t>Consistent</w:t>
            </w:r>
            <w:r w:rsidR="00FD0D4D" w:rsidRPr="00755F11">
              <w:rPr>
                <w:rFonts w:ascii="Arial" w:eastAsia="Arial" w:hAnsi="Arial" w:cs="Arial"/>
              </w:rPr>
              <w:t>, sustained</w:t>
            </w:r>
            <w:r w:rsidRPr="00755F11">
              <w:rPr>
                <w:rFonts w:ascii="Arial" w:eastAsia="Arial" w:hAnsi="Arial" w:cs="Arial"/>
              </w:rPr>
              <w:t xml:space="preserve"> moderate fear around familiar people</w:t>
            </w:r>
            <w:r w:rsidR="00B905C9" w:rsidRPr="00755F11">
              <w:rPr>
                <w:rFonts w:ascii="Arial" w:eastAsia="Arial" w:hAnsi="Arial" w:cs="Arial"/>
              </w:rPr>
              <w:t xml:space="preserve"> most of the time</w:t>
            </w:r>
          </w:p>
          <w:p w14:paraId="012192CC" w14:textId="5E9A41D3" w:rsidR="006108A9" w:rsidRPr="00746953" w:rsidRDefault="00057275" w:rsidP="00D90644">
            <w:pPr>
              <w:pStyle w:val="ListParagraph"/>
              <w:numPr>
                <w:ilvl w:val="0"/>
                <w:numId w:val="4"/>
              </w:numPr>
              <w:shd w:val="clear" w:color="auto" w:fill="FFFFFF" w:themeFill="background1"/>
              <w:spacing w:after="120" w:line="257" w:lineRule="auto"/>
              <w:contextualSpacing w:val="0"/>
              <w:rPr>
                <w:rFonts w:ascii="Arial" w:eastAsia="Arial" w:hAnsi="Arial" w:cs="Arial"/>
              </w:rPr>
            </w:pPr>
            <w:r w:rsidRPr="00746953">
              <w:rPr>
                <w:rFonts w:ascii="Arial" w:eastAsia="Arial" w:hAnsi="Arial" w:cs="Arial"/>
              </w:rPr>
              <w:t>Consistent</w:t>
            </w:r>
            <w:r w:rsidR="00A976D3">
              <w:rPr>
                <w:rFonts w:ascii="Arial" w:eastAsia="Arial" w:hAnsi="Arial" w:cs="Arial"/>
              </w:rPr>
              <w:t>,</w:t>
            </w:r>
            <w:r w:rsidRPr="00746953">
              <w:rPr>
                <w:rFonts w:ascii="Arial" w:eastAsia="Arial" w:hAnsi="Arial" w:cs="Arial"/>
              </w:rPr>
              <w:t xml:space="preserve"> </w:t>
            </w:r>
            <w:r w:rsidR="000331D3">
              <w:rPr>
                <w:rFonts w:ascii="Arial" w:eastAsia="Arial" w:hAnsi="Arial" w:cs="Arial"/>
              </w:rPr>
              <w:t>severe</w:t>
            </w:r>
            <w:r w:rsidR="2936D90A" w:rsidRPr="00746953">
              <w:rPr>
                <w:rFonts w:ascii="Arial" w:eastAsia="Arial" w:hAnsi="Arial" w:cs="Arial"/>
              </w:rPr>
              <w:t xml:space="preserve"> fear in the presence of people</w:t>
            </w:r>
          </w:p>
          <w:p w14:paraId="3CC55ED8" w14:textId="4A4BE882" w:rsidR="00E16F97" w:rsidRPr="00755F11" w:rsidRDefault="006108A9" w:rsidP="00D90644">
            <w:pPr>
              <w:pStyle w:val="ListParagraph"/>
              <w:shd w:val="clear" w:color="auto" w:fill="FFFFFF" w:themeFill="background1"/>
              <w:spacing w:after="120" w:line="257" w:lineRule="auto"/>
              <w:ind w:left="360" w:firstLine="0"/>
              <w:contextualSpacing w:val="0"/>
              <w:rPr>
                <w:rFonts w:ascii="Arial" w:eastAsia="Arial" w:hAnsi="Arial" w:cs="Arial"/>
              </w:rPr>
            </w:pPr>
            <w:r w:rsidRPr="00755F11">
              <w:rPr>
                <w:rFonts w:ascii="Arial" w:eastAsia="Arial" w:hAnsi="Arial" w:cs="Arial"/>
              </w:rPr>
              <w:t xml:space="preserve"> </w:t>
            </w:r>
          </w:p>
          <w:p w14:paraId="47FFC1BA" w14:textId="531E8008" w:rsidR="00E16F97" w:rsidRPr="00755F11" w:rsidRDefault="00E16F97" w:rsidP="00D90644">
            <w:pPr>
              <w:pStyle w:val="NormalWeb"/>
              <w:spacing w:before="120" w:beforeAutospacing="0" w:after="120" w:afterAutospacing="0" w:line="257" w:lineRule="auto"/>
              <w:rPr>
                <w:rFonts w:ascii="Arial" w:hAnsi="Arial" w:cs="Arial"/>
                <w:sz w:val="22"/>
                <w:szCs w:val="22"/>
              </w:rPr>
            </w:pPr>
          </w:p>
        </w:tc>
      </w:tr>
      <w:tr w:rsidR="003655D6" w:rsidRPr="005C0A75" w14:paraId="7FCE7981" w14:textId="77777777" w:rsidTr="00D90644">
        <w:trPr>
          <w:trHeight w:val="3329"/>
        </w:trPr>
        <w:tc>
          <w:tcPr>
            <w:tcW w:w="803" w:type="dxa"/>
            <w:textDirection w:val="btLr"/>
          </w:tcPr>
          <w:p w14:paraId="5E5E3828" w14:textId="5C1D13D1" w:rsidR="00853677" w:rsidRPr="005C0A75" w:rsidRDefault="0059252E" w:rsidP="00D90644">
            <w:pPr>
              <w:spacing w:after="120" w:line="257" w:lineRule="auto"/>
              <w:ind w:left="473" w:right="113"/>
              <w:jc w:val="center"/>
              <w:rPr>
                <w:rFonts w:ascii="Arial" w:hAnsi="Arial" w:cs="Arial"/>
                <w:b/>
                <w:bCs/>
              </w:rPr>
            </w:pPr>
            <w:r w:rsidRPr="005C0A75">
              <w:rPr>
                <w:rFonts w:ascii="Arial" w:hAnsi="Arial" w:cs="Arial"/>
                <w:b/>
                <w:bCs/>
              </w:rPr>
              <w:t>Aggression</w:t>
            </w:r>
            <w:r w:rsidRPr="008C00CB">
              <w:rPr>
                <w:rFonts w:ascii="Arial" w:hAnsi="Arial" w:cs="Arial"/>
              </w:rPr>
              <w:t xml:space="preserve"> </w:t>
            </w:r>
            <w:r w:rsidRPr="00B40708">
              <w:rPr>
                <w:rFonts w:ascii="Arial" w:hAnsi="Arial" w:cs="Arial"/>
              </w:rPr>
              <w:t>-</w:t>
            </w:r>
            <w:r w:rsidR="008C00CB" w:rsidRPr="00B40708">
              <w:rPr>
                <w:rFonts w:ascii="Arial" w:hAnsi="Arial" w:cs="Arial"/>
              </w:rPr>
              <w:t>or</w:t>
            </w:r>
            <w:r w:rsidRPr="00B40708">
              <w:rPr>
                <w:rFonts w:ascii="Arial" w:hAnsi="Arial" w:cs="Arial"/>
              </w:rPr>
              <w:t>-</w:t>
            </w:r>
            <w:r w:rsidRPr="00B40708">
              <w:rPr>
                <w:rFonts w:ascii="Arial" w:hAnsi="Arial" w:cs="Arial"/>
                <w:b/>
                <w:bCs/>
              </w:rPr>
              <w:t xml:space="preserve"> Arousal</w:t>
            </w:r>
          </w:p>
        </w:tc>
        <w:tc>
          <w:tcPr>
            <w:tcW w:w="4271" w:type="dxa"/>
          </w:tcPr>
          <w:p w14:paraId="07B73BC6" w14:textId="29CD7B9D" w:rsidR="00E16F97" w:rsidRPr="00B5239B" w:rsidRDefault="00E16F97"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Play aggression with predictable trigger(s) that can be avoided or managed</w:t>
            </w:r>
            <w:r w:rsidR="00746953" w:rsidRPr="00B5239B">
              <w:rPr>
                <w:rFonts w:ascii="Arial" w:eastAsia="Arial" w:hAnsi="Arial" w:cs="Arial"/>
                <w:sz w:val="21"/>
                <w:szCs w:val="21"/>
              </w:rPr>
              <w:t xml:space="preserve"> by </w:t>
            </w:r>
            <w:r w:rsidR="009C2AC2">
              <w:rPr>
                <w:rFonts w:ascii="Arial" w:eastAsia="Arial" w:hAnsi="Arial" w:cs="Arial"/>
                <w:sz w:val="21"/>
                <w:szCs w:val="21"/>
              </w:rPr>
              <w:t>a typical</w:t>
            </w:r>
            <w:r w:rsidR="00746953" w:rsidRPr="00B5239B">
              <w:rPr>
                <w:rFonts w:ascii="Arial" w:eastAsia="Arial" w:hAnsi="Arial" w:cs="Arial"/>
                <w:sz w:val="21"/>
                <w:szCs w:val="21"/>
              </w:rPr>
              <w:t xml:space="preserve"> adopter</w:t>
            </w:r>
          </w:p>
          <w:p w14:paraId="404B22AB" w14:textId="4BE87295" w:rsidR="00853677" w:rsidRPr="00B5239B" w:rsidRDefault="00D31426"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Brief w</w:t>
            </w:r>
            <w:r w:rsidR="6324642A" w:rsidRPr="00B5239B">
              <w:rPr>
                <w:rFonts w:ascii="Arial" w:eastAsia="Arial" w:hAnsi="Arial" w:cs="Arial"/>
                <w:sz w:val="21"/>
                <w:szCs w:val="21"/>
              </w:rPr>
              <w:t>arning vocalizations (e.g., hissing</w:t>
            </w:r>
            <w:r w:rsidR="004B10E2" w:rsidRPr="00B5239B">
              <w:rPr>
                <w:rFonts w:ascii="Arial" w:eastAsia="Arial" w:hAnsi="Arial" w:cs="Arial"/>
                <w:sz w:val="21"/>
                <w:szCs w:val="21"/>
              </w:rPr>
              <w:t xml:space="preserve"> a</w:t>
            </w:r>
            <w:r w:rsidR="6324642A" w:rsidRPr="00B5239B">
              <w:rPr>
                <w:rFonts w:ascii="Arial" w:eastAsia="Arial" w:hAnsi="Arial" w:cs="Arial"/>
                <w:sz w:val="21"/>
                <w:szCs w:val="21"/>
              </w:rPr>
              <w:t>nd/or growling) without lunging or chargin</w:t>
            </w:r>
            <w:r w:rsidR="004B10E2" w:rsidRPr="00B5239B">
              <w:rPr>
                <w:rFonts w:ascii="Arial" w:eastAsia="Arial" w:hAnsi="Arial" w:cs="Arial"/>
                <w:sz w:val="21"/>
                <w:szCs w:val="21"/>
              </w:rPr>
              <w:t>g</w:t>
            </w:r>
            <w:r w:rsidR="6324642A" w:rsidRPr="00B5239B">
              <w:rPr>
                <w:rFonts w:ascii="Arial" w:eastAsia="Arial" w:hAnsi="Arial" w:cs="Arial"/>
                <w:sz w:val="21"/>
                <w:szCs w:val="21"/>
              </w:rPr>
              <w:t xml:space="preserve"> </w:t>
            </w:r>
          </w:p>
          <w:p w14:paraId="5F9D49B2" w14:textId="140EC63D" w:rsidR="003655D6" w:rsidRPr="00755F11" w:rsidRDefault="00E16F97"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B5239B">
              <w:rPr>
                <w:rFonts w:ascii="Arial" w:eastAsia="Arial" w:hAnsi="Arial" w:cs="Arial"/>
                <w:sz w:val="21"/>
                <w:szCs w:val="21"/>
              </w:rPr>
              <w:t xml:space="preserve">Orienting mouth toward, lightly mouthing, </w:t>
            </w:r>
            <w:r w:rsidR="00853677" w:rsidRPr="00B5239B">
              <w:rPr>
                <w:rFonts w:ascii="Arial" w:eastAsia="Arial" w:hAnsi="Arial" w:cs="Arial"/>
                <w:sz w:val="21"/>
                <w:szCs w:val="21"/>
              </w:rPr>
              <w:t>batting</w:t>
            </w:r>
            <w:r w:rsidR="00532E0B" w:rsidRPr="00B5239B">
              <w:rPr>
                <w:rFonts w:ascii="Arial" w:eastAsia="Arial" w:hAnsi="Arial" w:cs="Arial"/>
                <w:sz w:val="21"/>
                <w:szCs w:val="21"/>
              </w:rPr>
              <w:t>,</w:t>
            </w:r>
            <w:r w:rsidR="00853677" w:rsidRPr="00B5239B">
              <w:rPr>
                <w:rFonts w:ascii="Arial" w:eastAsia="Arial" w:hAnsi="Arial" w:cs="Arial"/>
                <w:sz w:val="21"/>
                <w:szCs w:val="21"/>
              </w:rPr>
              <w:t xml:space="preserve"> </w:t>
            </w:r>
            <w:r w:rsidRPr="00B5239B">
              <w:rPr>
                <w:rFonts w:ascii="Arial" w:eastAsia="Arial" w:hAnsi="Arial" w:cs="Arial"/>
                <w:sz w:val="21"/>
                <w:szCs w:val="21"/>
              </w:rPr>
              <w:t>or swatting a person</w:t>
            </w:r>
            <w:r w:rsidR="00B36714" w:rsidRPr="00B5239B">
              <w:rPr>
                <w:rFonts w:ascii="Arial" w:eastAsia="Arial" w:hAnsi="Arial" w:cs="Arial"/>
                <w:sz w:val="21"/>
                <w:szCs w:val="21"/>
              </w:rPr>
              <w:t xml:space="preserve"> with light pressure</w:t>
            </w:r>
            <w:r w:rsidR="00853677" w:rsidRPr="00B5239B">
              <w:rPr>
                <w:rFonts w:ascii="Arial" w:eastAsia="Arial" w:hAnsi="Arial" w:cs="Arial"/>
                <w:sz w:val="21"/>
                <w:szCs w:val="21"/>
              </w:rPr>
              <w:t xml:space="preserve"> or inhibited biting or nipping</w:t>
            </w:r>
            <w:r w:rsidRPr="00B5239B">
              <w:rPr>
                <w:rFonts w:ascii="Arial" w:eastAsia="Arial" w:hAnsi="Arial" w:cs="Arial"/>
                <w:sz w:val="21"/>
                <w:szCs w:val="21"/>
              </w:rPr>
              <w:t>; behavior is predictabl</w:t>
            </w:r>
            <w:r w:rsidR="00AC47BF" w:rsidRPr="00B5239B">
              <w:rPr>
                <w:rFonts w:ascii="Arial" w:eastAsia="Arial" w:hAnsi="Arial" w:cs="Arial"/>
                <w:sz w:val="21"/>
                <w:szCs w:val="21"/>
              </w:rPr>
              <w:t>e,</w:t>
            </w:r>
            <w:r w:rsidRPr="00B5239B">
              <w:rPr>
                <w:rFonts w:ascii="Arial" w:eastAsia="Arial" w:hAnsi="Arial" w:cs="Arial"/>
                <w:sz w:val="21"/>
                <w:szCs w:val="21"/>
              </w:rPr>
              <w:t xml:space="preserve"> and the trigger(s) can be avoided or </w:t>
            </w:r>
            <w:r w:rsidR="00746953" w:rsidRPr="00B5239B">
              <w:rPr>
                <w:rFonts w:ascii="Arial" w:eastAsia="Arial" w:hAnsi="Arial" w:cs="Arial"/>
                <w:sz w:val="21"/>
                <w:szCs w:val="21"/>
              </w:rPr>
              <w:t xml:space="preserve">managed by </w:t>
            </w:r>
            <w:r w:rsidR="009C2AC2">
              <w:rPr>
                <w:rFonts w:ascii="Arial" w:eastAsia="Arial" w:hAnsi="Arial" w:cs="Arial"/>
                <w:sz w:val="21"/>
                <w:szCs w:val="21"/>
              </w:rPr>
              <w:t>a typical</w:t>
            </w:r>
            <w:r w:rsidR="00746953" w:rsidRPr="00B5239B">
              <w:rPr>
                <w:rFonts w:ascii="Arial" w:eastAsia="Arial" w:hAnsi="Arial" w:cs="Arial"/>
                <w:sz w:val="21"/>
                <w:szCs w:val="21"/>
              </w:rPr>
              <w:t xml:space="preserve"> adopter</w:t>
            </w:r>
            <w:r w:rsidRPr="00755F11">
              <w:rPr>
                <w:rFonts w:ascii="Arial" w:eastAsia="Arial" w:hAnsi="Arial" w:cs="Arial"/>
              </w:rPr>
              <w:t xml:space="preserve"> </w:t>
            </w:r>
          </w:p>
        </w:tc>
        <w:tc>
          <w:tcPr>
            <w:tcW w:w="4276" w:type="dxa"/>
          </w:tcPr>
          <w:p w14:paraId="27FA7EEB" w14:textId="37527A9D" w:rsidR="00F85FBB" w:rsidRPr="00755F11" w:rsidRDefault="0AD68687"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755F11">
              <w:rPr>
                <w:rFonts w:ascii="Arial" w:eastAsia="Arial" w:hAnsi="Arial" w:cs="Arial"/>
              </w:rPr>
              <w:t xml:space="preserve">Consistent or frequent spitting or yowling </w:t>
            </w:r>
            <w:r w:rsidRPr="00755F11">
              <w:rPr>
                <w:rFonts w:ascii="Arial" w:hAnsi="Arial" w:cs="Arial"/>
              </w:rPr>
              <w:t>directed toward people</w:t>
            </w:r>
            <w:r w:rsidRPr="00755F11">
              <w:rPr>
                <w:rFonts w:ascii="Arial" w:eastAsia="Arial" w:hAnsi="Arial" w:cs="Arial"/>
              </w:rPr>
              <w:t xml:space="preserve"> </w:t>
            </w:r>
          </w:p>
          <w:p w14:paraId="7B101DD0" w14:textId="28FA5E25" w:rsidR="00853677" w:rsidRPr="00755F11" w:rsidRDefault="4809785C"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755F11">
              <w:rPr>
                <w:rFonts w:ascii="Arial" w:eastAsia="Arial" w:hAnsi="Arial" w:cs="Arial"/>
              </w:rPr>
              <w:t>Uninhibited biting</w:t>
            </w:r>
          </w:p>
          <w:p w14:paraId="339999FA" w14:textId="3C1EABE3" w:rsidR="00E16F97" w:rsidRPr="00755F11" w:rsidRDefault="50377AC4"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755F11">
              <w:rPr>
                <w:rFonts w:ascii="Arial" w:eastAsia="Arial" w:hAnsi="Arial" w:cs="Arial"/>
              </w:rPr>
              <w:t xml:space="preserve">Unpredictable or </w:t>
            </w:r>
            <w:r w:rsidR="00841236">
              <w:rPr>
                <w:rFonts w:ascii="Arial" w:eastAsia="Arial" w:hAnsi="Arial" w:cs="Arial"/>
              </w:rPr>
              <w:t>unavoidable</w:t>
            </w:r>
            <w:r w:rsidR="00841236" w:rsidRPr="00755F11">
              <w:rPr>
                <w:rFonts w:ascii="Arial" w:eastAsia="Arial" w:hAnsi="Arial" w:cs="Arial"/>
              </w:rPr>
              <w:t xml:space="preserve"> </w:t>
            </w:r>
            <w:r w:rsidRPr="00755F11">
              <w:rPr>
                <w:rFonts w:ascii="Arial" w:eastAsia="Arial" w:hAnsi="Arial" w:cs="Arial"/>
              </w:rPr>
              <w:t>swatting or biting</w:t>
            </w:r>
          </w:p>
          <w:p w14:paraId="26B4CE22" w14:textId="77777777" w:rsidR="00E16F97" w:rsidRPr="00755F11" w:rsidRDefault="00E16F97"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755F11">
              <w:rPr>
                <w:rFonts w:ascii="Arial" w:eastAsia="Arial" w:hAnsi="Arial" w:cs="Arial"/>
              </w:rPr>
              <w:t>Lunging or charging toward a person</w:t>
            </w:r>
          </w:p>
          <w:p w14:paraId="30211279" w14:textId="1B1F3AC9" w:rsidR="005406B6"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rPr>
            </w:pPr>
            <w:r w:rsidRPr="00755F11">
              <w:rPr>
                <w:rFonts w:ascii="Arial" w:eastAsia="Arial" w:hAnsi="Arial" w:cs="Arial"/>
              </w:rPr>
              <w:t>Chasing or ambushing with biting or swatting with more than light pressure; behavior prevents people from moving normally around the cat</w:t>
            </w:r>
          </w:p>
        </w:tc>
      </w:tr>
    </w:tbl>
    <w:p w14:paraId="2A51EDE4" w14:textId="77777777" w:rsidR="00D90644" w:rsidRDefault="00D90644"/>
    <w:p w14:paraId="7D9AEC40" w14:textId="77777777" w:rsidR="00D90644" w:rsidRDefault="00D90644"/>
    <w:p w14:paraId="5CAE1CB7" w14:textId="77777777" w:rsidR="00D90644" w:rsidRDefault="00D90644"/>
    <w:tbl>
      <w:tblPr>
        <w:tblStyle w:val="TableGridLight"/>
        <w:tblpPr w:leftFromText="180" w:rightFromText="180" w:vertAnchor="text" w:horzAnchor="margin" w:tblpY="47"/>
        <w:tblW w:w="5000" w:type="pct"/>
        <w:tblLook w:val="04A0" w:firstRow="1" w:lastRow="0" w:firstColumn="1" w:lastColumn="0" w:noHBand="0" w:noVBand="1"/>
      </w:tblPr>
      <w:tblGrid>
        <w:gridCol w:w="9350"/>
      </w:tblGrid>
      <w:tr w:rsidR="00B40708" w14:paraId="716063DC" w14:textId="77777777" w:rsidTr="00B40708">
        <w:tc>
          <w:tcPr>
            <w:tcW w:w="9350" w:type="dxa"/>
            <w:shd w:val="clear" w:color="auto" w:fill="FBE4D5" w:themeFill="accent2" w:themeFillTint="33"/>
          </w:tcPr>
          <w:p w14:paraId="2B3562E6" w14:textId="77777777" w:rsidR="00B40708" w:rsidRPr="00B52DD2" w:rsidRDefault="00B40708" w:rsidP="00D90644">
            <w:pPr>
              <w:tabs>
                <w:tab w:val="left" w:pos="3990"/>
              </w:tabs>
              <w:spacing w:after="120" w:line="257" w:lineRule="auto"/>
              <w:ind w:left="0" w:firstLine="0"/>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Handling</w:t>
            </w:r>
          </w:p>
          <w:p w14:paraId="3A1FCF4C" w14:textId="77777777" w:rsidR="00B40708" w:rsidRPr="00B52DD2" w:rsidRDefault="00B40708" w:rsidP="00D90644">
            <w:pPr>
              <w:spacing w:after="120" w:line="257" w:lineRule="auto"/>
              <w:ind w:left="0" w:firstLine="0"/>
              <w:rPr>
                <w:rFonts w:ascii="Arial" w:eastAsia="Times New Roman" w:hAnsi="Arial" w:cs="Arial"/>
                <w:b/>
                <w:bCs/>
                <w:color w:val="ED6113"/>
                <w:sz w:val="4"/>
                <w:szCs w:val="4"/>
              </w:rPr>
            </w:pPr>
          </w:p>
        </w:tc>
      </w:tr>
    </w:tbl>
    <w:tbl>
      <w:tblPr>
        <w:tblStyle w:val="TableGridLight"/>
        <w:tblW w:w="5000" w:type="pct"/>
        <w:tblLook w:val="04A0" w:firstRow="1" w:lastRow="0" w:firstColumn="1" w:lastColumn="0" w:noHBand="0" w:noVBand="1"/>
      </w:tblPr>
      <w:tblGrid>
        <w:gridCol w:w="2070"/>
        <w:gridCol w:w="7280"/>
      </w:tblGrid>
      <w:tr w:rsidR="00755F11" w:rsidRPr="00755F11" w14:paraId="7428D6C4" w14:textId="77777777" w:rsidTr="00856C41">
        <w:trPr>
          <w:trHeight w:val="2879"/>
        </w:trPr>
        <w:tc>
          <w:tcPr>
            <w:tcW w:w="2070" w:type="dxa"/>
          </w:tcPr>
          <w:p w14:paraId="743B46AA" w14:textId="5E09C30E" w:rsidR="00755F11" w:rsidRPr="00755F11" w:rsidRDefault="00E64B1B" w:rsidP="00D90644">
            <w:pPr>
              <w:spacing w:after="120" w:line="257" w:lineRule="auto"/>
              <w:ind w:left="0" w:firstLine="0"/>
              <w:jc w:val="center"/>
              <w:rPr>
                <w:rFonts w:ascii="Arial" w:eastAsia="Times New Roman" w:hAnsi="Arial" w:cs="Arial"/>
                <w:b/>
                <w:bCs/>
                <w:color w:val="000000"/>
                <w:sz w:val="21"/>
                <w:szCs w:val="21"/>
              </w:rPr>
            </w:pPr>
            <w:r>
              <w:rPr>
                <w:rFonts w:ascii="Arial" w:eastAsia="Times New Roman" w:hAnsi="Arial" w:cs="Arial"/>
                <w:b/>
                <w:bCs/>
                <w:color w:val="000000"/>
                <w:sz w:val="21"/>
                <w:szCs w:val="21"/>
              </w:rPr>
              <w:t>Adoptability Guidelines</w:t>
            </w:r>
          </w:p>
          <w:p w14:paraId="2112D9BA" w14:textId="77777777" w:rsidR="00755F11" w:rsidRPr="00755F11" w:rsidRDefault="00755F11" w:rsidP="00D90644">
            <w:pPr>
              <w:spacing w:after="120" w:line="257" w:lineRule="auto"/>
              <w:ind w:left="0" w:firstLine="0"/>
              <w:jc w:val="center"/>
              <w:rPr>
                <w:rFonts w:ascii="Arial" w:eastAsia="Times New Roman" w:hAnsi="Arial" w:cs="Arial"/>
                <w:b/>
                <w:bCs/>
                <w:color w:val="000000"/>
                <w:sz w:val="21"/>
                <w:szCs w:val="21"/>
              </w:rPr>
            </w:pPr>
            <w:r w:rsidRPr="00755F11">
              <w:rPr>
                <w:rFonts w:ascii="Arial" w:eastAsia="Times New Roman" w:hAnsi="Arial" w:cs="Arial"/>
                <w:color w:val="000000"/>
                <w:sz w:val="21"/>
                <w:szCs w:val="21"/>
              </w:rPr>
              <w:t>(What must the cat be able to do?)</w:t>
            </w:r>
          </w:p>
        </w:tc>
        <w:tc>
          <w:tcPr>
            <w:tcW w:w="7280" w:type="dxa"/>
          </w:tcPr>
          <w:p w14:paraId="0B83D20D" w14:textId="12CD1F5D" w:rsidR="00755F11" w:rsidRPr="00755F11" w:rsidRDefault="00755F11" w:rsidP="00D90644">
            <w:pPr>
              <w:shd w:val="clear" w:color="auto" w:fill="FFFFFF" w:themeFill="background1"/>
              <w:spacing w:after="120" w:line="257" w:lineRule="auto"/>
              <w:ind w:left="0" w:firstLine="0"/>
              <w:rPr>
                <w:rFonts w:ascii="Arial" w:eastAsia="Arial" w:hAnsi="Arial" w:cs="Arial"/>
                <w:sz w:val="21"/>
                <w:szCs w:val="21"/>
              </w:rPr>
            </w:pPr>
            <w:r w:rsidRPr="00755F11">
              <w:rPr>
                <w:rFonts w:ascii="Arial" w:eastAsia="Arial" w:hAnsi="Arial" w:cs="Arial"/>
                <w:sz w:val="21"/>
                <w:szCs w:val="21"/>
              </w:rPr>
              <w:t>Cat exhibits relaxed body language when touched by a familiar person in non-sensitive areas (chest, chin, shoulders, head).</w:t>
            </w:r>
          </w:p>
          <w:p w14:paraId="63750EE3" w14:textId="040D45DB" w:rsidR="00755F11" w:rsidRPr="00755F11" w:rsidRDefault="00755F11" w:rsidP="00D90644">
            <w:pPr>
              <w:shd w:val="clear" w:color="auto" w:fill="FFFFFF" w:themeFill="background1"/>
              <w:spacing w:after="120" w:line="257" w:lineRule="auto"/>
              <w:ind w:left="0" w:firstLine="0"/>
              <w:rPr>
                <w:rFonts w:ascii="Arial" w:eastAsia="Arial" w:hAnsi="Arial" w:cs="Arial"/>
                <w:sz w:val="21"/>
                <w:szCs w:val="21"/>
              </w:rPr>
            </w:pPr>
            <w:r w:rsidRPr="00755F11">
              <w:rPr>
                <w:rFonts w:ascii="Arial" w:eastAsia="Arial" w:hAnsi="Arial" w:cs="Arial"/>
                <w:sz w:val="21"/>
                <w:szCs w:val="21"/>
              </w:rPr>
              <w:t xml:space="preserve">Cat can be picked up briefly and/or lured into a carrier by a familiar person without causing or </w:t>
            </w:r>
            <w:r w:rsidR="0059252E" w:rsidRPr="00755F11">
              <w:rPr>
                <w:rFonts w:ascii="Arial" w:eastAsia="Arial" w:hAnsi="Arial" w:cs="Arial"/>
                <w:sz w:val="21"/>
                <w:szCs w:val="21"/>
              </w:rPr>
              <w:t>trying</w:t>
            </w:r>
            <w:r w:rsidRPr="00755F11">
              <w:rPr>
                <w:rFonts w:ascii="Arial" w:eastAsia="Arial" w:hAnsi="Arial" w:cs="Arial"/>
                <w:sz w:val="21"/>
                <w:szCs w:val="21"/>
              </w:rPr>
              <w:t xml:space="preserve"> to cause harm to the person or themselves.</w:t>
            </w:r>
          </w:p>
          <w:p w14:paraId="1CC90158" w14:textId="389D3046" w:rsidR="00755F11" w:rsidRPr="00755F11" w:rsidRDefault="4DBA2758" w:rsidP="00D90644">
            <w:pPr>
              <w:shd w:val="clear" w:color="auto" w:fill="FFFFFF" w:themeFill="background1"/>
              <w:spacing w:after="120" w:line="257" w:lineRule="auto"/>
              <w:ind w:left="0" w:firstLine="0"/>
              <w:rPr>
                <w:rFonts w:ascii="Arial" w:eastAsia="Arial" w:hAnsi="Arial" w:cs="Arial"/>
                <w:sz w:val="21"/>
                <w:szCs w:val="21"/>
              </w:rPr>
            </w:pPr>
            <w:r w:rsidRPr="4DBA2758">
              <w:rPr>
                <w:rFonts w:ascii="Arial" w:eastAsia="Arial" w:hAnsi="Arial" w:cs="Arial"/>
                <w:sz w:val="21"/>
                <w:szCs w:val="21"/>
              </w:rPr>
              <w:t xml:space="preserve">If </w:t>
            </w:r>
            <w:proofErr w:type="gramStart"/>
            <w:r w:rsidRPr="4DBA2758">
              <w:rPr>
                <w:rFonts w:ascii="Arial" w:eastAsia="Arial" w:hAnsi="Arial" w:cs="Arial"/>
                <w:sz w:val="21"/>
                <w:szCs w:val="21"/>
              </w:rPr>
              <w:t>cat</w:t>
            </w:r>
            <w:proofErr w:type="gramEnd"/>
            <w:r w:rsidRPr="4DBA2758">
              <w:rPr>
                <w:rFonts w:ascii="Arial" w:eastAsia="Arial" w:hAnsi="Arial" w:cs="Arial"/>
                <w:sz w:val="21"/>
                <w:szCs w:val="21"/>
              </w:rPr>
              <w:t xml:space="preserve"> requires routine maintenance of their haircoat, they tolerate being brushed by a familiar person without the use of psychoactive medications. If </w:t>
            </w:r>
            <w:proofErr w:type="gramStart"/>
            <w:r w:rsidRPr="4DBA2758">
              <w:rPr>
                <w:rFonts w:ascii="Arial" w:eastAsia="Arial" w:hAnsi="Arial" w:cs="Arial"/>
                <w:sz w:val="21"/>
                <w:szCs w:val="21"/>
              </w:rPr>
              <w:t>cat</w:t>
            </w:r>
            <w:proofErr w:type="gramEnd"/>
            <w:r w:rsidRPr="4DBA2758">
              <w:rPr>
                <w:rFonts w:ascii="Arial" w:eastAsia="Arial" w:hAnsi="Arial" w:cs="Arial"/>
                <w:sz w:val="21"/>
                <w:szCs w:val="21"/>
              </w:rPr>
              <w:t xml:space="preserve"> occasionally needs small mats cut out of their hair, this can be done by a familiar person and, if needed, with the help of psychoactive medications. </w:t>
            </w:r>
          </w:p>
          <w:p w14:paraId="493793AB" w14:textId="2D05E425" w:rsidR="00755F11" w:rsidRPr="00755F11" w:rsidRDefault="4DBA2758" w:rsidP="00D90644">
            <w:pPr>
              <w:shd w:val="clear" w:color="auto" w:fill="FFFFFF" w:themeFill="background1"/>
              <w:spacing w:after="120" w:line="257" w:lineRule="auto"/>
              <w:ind w:left="0" w:firstLine="0"/>
              <w:rPr>
                <w:rFonts w:ascii="Arial" w:eastAsia="Arial" w:hAnsi="Arial" w:cs="Arial"/>
                <w:sz w:val="21"/>
                <w:szCs w:val="21"/>
              </w:rPr>
            </w:pPr>
            <w:r w:rsidRPr="4DBA2758">
              <w:rPr>
                <w:rFonts w:ascii="Arial" w:eastAsia="Arial" w:hAnsi="Arial" w:cs="Arial"/>
                <w:sz w:val="21"/>
                <w:szCs w:val="21"/>
              </w:rPr>
              <w:t>Cat can be handled safely for medical prevention and treatment with the help of a familiar person and/or psychoactive medications.</w:t>
            </w:r>
          </w:p>
        </w:tc>
      </w:tr>
    </w:tbl>
    <w:p w14:paraId="2612A4CE" w14:textId="77777777" w:rsidR="00755F11" w:rsidRPr="00B40708" w:rsidRDefault="00755F11" w:rsidP="00D90644">
      <w:pPr>
        <w:spacing w:line="257" w:lineRule="auto"/>
        <w:rPr>
          <w:rFonts w:ascii="Arial" w:hAnsi="Arial" w:cs="Arial"/>
          <w:sz w:val="2"/>
          <w:szCs w:val="2"/>
        </w:rPr>
      </w:pPr>
    </w:p>
    <w:tbl>
      <w:tblPr>
        <w:tblStyle w:val="TableGridLight"/>
        <w:tblW w:w="5000" w:type="pct"/>
        <w:tblLayout w:type="fixed"/>
        <w:tblLook w:val="04A0" w:firstRow="1" w:lastRow="0" w:firstColumn="1" w:lastColumn="0" w:noHBand="0" w:noVBand="1"/>
      </w:tblPr>
      <w:tblGrid>
        <w:gridCol w:w="788"/>
        <w:gridCol w:w="4281"/>
        <w:gridCol w:w="4281"/>
      </w:tblGrid>
      <w:tr w:rsidR="005C36B1" w:rsidRPr="005C0A75" w14:paraId="53FBEC54" w14:textId="77777777" w:rsidTr="00B40708">
        <w:trPr>
          <w:trHeight w:val="458"/>
        </w:trPr>
        <w:tc>
          <w:tcPr>
            <w:tcW w:w="788" w:type="dxa"/>
          </w:tcPr>
          <w:p w14:paraId="1E9D6189" w14:textId="77777777" w:rsidR="0051339A" w:rsidRPr="005C0A75" w:rsidRDefault="0051339A" w:rsidP="00D90644">
            <w:pPr>
              <w:spacing w:after="120" w:line="257" w:lineRule="auto"/>
              <w:rPr>
                <w:rFonts w:ascii="Arial" w:hAnsi="Arial" w:cs="Arial"/>
              </w:rPr>
            </w:pPr>
          </w:p>
        </w:tc>
        <w:tc>
          <w:tcPr>
            <w:tcW w:w="4281" w:type="dxa"/>
          </w:tcPr>
          <w:p w14:paraId="16B380A4" w14:textId="77777777" w:rsidR="0051339A" w:rsidRPr="005C0A75" w:rsidRDefault="0051339A" w:rsidP="00D90644">
            <w:pPr>
              <w:spacing w:after="120" w:line="257" w:lineRule="auto"/>
              <w:rPr>
                <w:rFonts w:ascii="Arial" w:hAnsi="Arial" w:cs="Arial"/>
                <w:b/>
                <w:bCs/>
                <w:sz w:val="6"/>
                <w:szCs w:val="6"/>
              </w:rPr>
            </w:pPr>
          </w:p>
          <w:p w14:paraId="7F5ACC12" w14:textId="5CF88FC2" w:rsidR="0051339A" w:rsidRPr="005C0A75" w:rsidRDefault="008C00CB" w:rsidP="00D90644">
            <w:pPr>
              <w:spacing w:after="120" w:line="257" w:lineRule="auto"/>
              <w:jc w:val="center"/>
              <w:rPr>
                <w:rFonts w:ascii="Arial" w:hAnsi="Arial" w:cs="Arial"/>
                <w:b/>
                <w:bCs/>
              </w:rPr>
            </w:pPr>
            <w:r w:rsidRPr="008C00CB">
              <w:rPr>
                <w:rFonts w:ascii="Arial" w:eastAsia="Times New Roman" w:hAnsi="Arial" w:cs="Arial"/>
                <w:b/>
                <w:bCs/>
                <w:color w:val="8DC63F"/>
                <w:sz w:val="24"/>
                <w:szCs w:val="24"/>
              </w:rPr>
              <w:t>Acceptable</w:t>
            </w:r>
          </w:p>
        </w:tc>
        <w:tc>
          <w:tcPr>
            <w:tcW w:w="4281" w:type="dxa"/>
          </w:tcPr>
          <w:p w14:paraId="5953CD17" w14:textId="77777777" w:rsidR="0051339A" w:rsidRPr="005C0A75" w:rsidRDefault="0051339A" w:rsidP="00D90644">
            <w:pPr>
              <w:spacing w:after="120" w:line="257" w:lineRule="auto"/>
              <w:rPr>
                <w:rFonts w:ascii="Arial" w:hAnsi="Arial" w:cs="Arial"/>
                <w:b/>
                <w:bCs/>
                <w:sz w:val="6"/>
                <w:szCs w:val="6"/>
              </w:rPr>
            </w:pPr>
          </w:p>
          <w:p w14:paraId="7EEFE39D" w14:textId="02785243" w:rsidR="0051339A" w:rsidRPr="005C0A75" w:rsidRDefault="008C00CB" w:rsidP="00D90644">
            <w:pPr>
              <w:spacing w:after="120" w:line="257" w:lineRule="auto"/>
              <w:jc w:val="center"/>
              <w:rPr>
                <w:rFonts w:ascii="Arial" w:hAnsi="Arial" w:cs="Arial"/>
                <w:b/>
                <w:bCs/>
              </w:rPr>
            </w:pPr>
            <w:r w:rsidRPr="008C00CB">
              <w:rPr>
                <w:rFonts w:ascii="Arial" w:hAnsi="Arial" w:cs="Arial"/>
                <w:b/>
                <w:bCs/>
                <w:color w:val="ED6113"/>
                <w:sz w:val="24"/>
                <w:szCs w:val="24"/>
              </w:rPr>
              <w:t>Unacceptable</w:t>
            </w:r>
          </w:p>
        </w:tc>
      </w:tr>
      <w:tr w:rsidR="005C36B1" w:rsidRPr="005C0A75" w14:paraId="0600FE0F" w14:textId="77777777" w:rsidTr="00B40708">
        <w:trPr>
          <w:trHeight w:val="1134"/>
        </w:trPr>
        <w:tc>
          <w:tcPr>
            <w:tcW w:w="788" w:type="dxa"/>
            <w:textDirection w:val="btLr"/>
          </w:tcPr>
          <w:p w14:paraId="02A63ABF" w14:textId="77777777" w:rsidR="0051339A" w:rsidRPr="005C0A75" w:rsidRDefault="33C33175" w:rsidP="00D90644">
            <w:pPr>
              <w:spacing w:after="120" w:line="257" w:lineRule="auto"/>
              <w:ind w:left="473" w:right="113"/>
              <w:jc w:val="center"/>
              <w:rPr>
                <w:rFonts w:ascii="Arial" w:hAnsi="Arial" w:cs="Arial"/>
                <w:b/>
                <w:bCs/>
              </w:rPr>
            </w:pPr>
            <w:r w:rsidRPr="005C0A75">
              <w:rPr>
                <w:rFonts w:ascii="Arial" w:hAnsi="Arial" w:cs="Arial"/>
                <w:b/>
                <w:bCs/>
              </w:rPr>
              <w:t>Fear</w:t>
            </w:r>
          </w:p>
        </w:tc>
        <w:tc>
          <w:tcPr>
            <w:tcW w:w="4281" w:type="dxa"/>
          </w:tcPr>
          <w:p w14:paraId="2D0D8768" w14:textId="477AF827" w:rsidR="000E78A1" w:rsidRPr="00755F11"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755F11">
              <w:rPr>
                <w:rFonts w:ascii="Arial" w:eastAsia="Arial" w:hAnsi="Arial" w:cs="Arial"/>
                <w:sz w:val="21"/>
                <w:szCs w:val="21"/>
              </w:rPr>
              <w:t>Mild fear</w:t>
            </w:r>
          </w:p>
          <w:p w14:paraId="507E2285" w14:textId="5988DC0D" w:rsidR="0051339A" w:rsidRPr="00755F11"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755F11">
              <w:rPr>
                <w:rFonts w:ascii="Arial" w:eastAsia="Arial" w:hAnsi="Arial" w:cs="Arial"/>
                <w:sz w:val="21"/>
                <w:szCs w:val="21"/>
              </w:rPr>
              <w:t>Brief</w:t>
            </w:r>
            <w:r w:rsidR="00A976D3">
              <w:rPr>
                <w:rFonts w:ascii="Arial" w:eastAsia="Arial" w:hAnsi="Arial" w:cs="Arial"/>
                <w:sz w:val="21"/>
                <w:szCs w:val="21"/>
              </w:rPr>
              <w:t>,</w:t>
            </w:r>
            <w:r w:rsidRPr="00755F11">
              <w:rPr>
                <w:rFonts w:ascii="Arial" w:eastAsia="Arial" w:hAnsi="Arial" w:cs="Arial"/>
                <w:sz w:val="21"/>
                <w:szCs w:val="21"/>
              </w:rPr>
              <w:t xml:space="preserve"> moderate fear when initially touched by a familiar person </w:t>
            </w:r>
          </w:p>
          <w:p w14:paraId="452110C2" w14:textId="464DA8B4" w:rsidR="00E750EA" w:rsidRPr="00755F11"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755F11">
              <w:rPr>
                <w:rFonts w:ascii="Arial" w:eastAsia="Arial" w:hAnsi="Arial" w:cs="Arial"/>
                <w:sz w:val="21"/>
                <w:szCs w:val="21"/>
              </w:rPr>
              <w:t>Mild or moderate fear when touched by an unfamiliar person</w:t>
            </w:r>
          </w:p>
          <w:p w14:paraId="39EB3163" w14:textId="2FAF53CA" w:rsidR="0051339A"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Moderate fear when picked up by a familiar person if t</w:t>
            </w:r>
            <w:r w:rsidR="00B5239B">
              <w:rPr>
                <w:rFonts w:ascii="Arial" w:eastAsia="Arial" w:hAnsi="Arial" w:cs="Arial"/>
                <w:sz w:val="21"/>
                <w:szCs w:val="21"/>
              </w:rPr>
              <w:t xml:space="preserve">hey </w:t>
            </w:r>
            <w:r w:rsidRPr="00755F11">
              <w:rPr>
                <w:rFonts w:ascii="Arial" w:eastAsia="Arial" w:hAnsi="Arial" w:cs="Arial"/>
                <w:sz w:val="21"/>
                <w:szCs w:val="21"/>
              </w:rPr>
              <w:t>recover quickly when put down</w:t>
            </w:r>
          </w:p>
          <w:p w14:paraId="3A959075" w14:textId="4DEE4842" w:rsidR="00A42600"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If no familiar person is available to get the cat into a carrier for transport, the cat must be able to be placed in or lured into</w:t>
            </w:r>
            <w:r w:rsidR="00746953">
              <w:rPr>
                <w:rFonts w:ascii="Arial" w:eastAsia="Arial" w:hAnsi="Arial" w:cs="Arial"/>
                <w:sz w:val="21"/>
                <w:szCs w:val="21"/>
              </w:rPr>
              <w:t xml:space="preserve"> </w:t>
            </w:r>
            <w:r w:rsidRPr="00755F11">
              <w:rPr>
                <w:rFonts w:ascii="Arial" w:eastAsia="Arial" w:hAnsi="Arial" w:cs="Arial"/>
                <w:sz w:val="21"/>
                <w:szCs w:val="21"/>
              </w:rPr>
              <w:t>a carrier by an unfamiliar</w:t>
            </w:r>
            <w:r w:rsidR="00A976D3">
              <w:rPr>
                <w:rFonts w:ascii="Arial" w:eastAsia="Arial" w:hAnsi="Arial" w:cs="Arial"/>
                <w:sz w:val="21"/>
                <w:szCs w:val="21"/>
              </w:rPr>
              <w:t>,</w:t>
            </w:r>
            <w:r w:rsidRPr="00755F11">
              <w:rPr>
                <w:rFonts w:ascii="Arial" w:eastAsia="Arial" w:hAnsi="Arial" w:cs="Arial"/>
                <w:sz w:val="21"/>
                <w:szCs w:val="21"/>
              </w:rPr>
              <w:t xml:space="preserve"> experienced handler</w:t>
            </w:r>
          </w:p>
          <w:p w14:paraId="25C303BA" w14:textId="0214B3D5" w:rsidR="00B05A8E"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If restraint or handling in a veterinary context provokes a severe fear response, the cat must be able to tolerate minimally invasive handling with the help of a familiar person</w:t>
            </w:r>
            <w:r w:rsidR="00746953">
              <w:rPr>
                <w:rFonts w:ascii="Arial" w:eastAsia="Arial" w:hAnsi="Arial" w:cs="Arial"/>
                <w:sz w:val="21"/>
                <w:szCs w:val="21"/>
              </w:rPr>
              <w:t>; a</w:t>
            </w:r>
            <w:r w:rsidRPr="00755F11">
              <w:rPr>
                <w:rFonts w:ascii="Arial" w:eastAsia="Arial" w:hAnsi="Arial" w:cs="Arial"/>
                <w:sz w:val="21"/>
                <w:szCs w:val="21"/>
              </w:rPr>
              <w:t xml:space="preserve">lternatively, </w:t>
            </w:r>
            <w:r w:rsidRPr="00755F11">
              <w:rPr>
                <w:rFonts w:ascii="Arial" w:eastAsia="Arial" w:hAnsi="Arial" w:cs="Arial"/>
                <w:i/>
                <w:iCs/>
                <w:sz w:val="21"/>
                <w:szCs w:val="21"/>
              </w:rPr>
              <w:t>if medical treatment or diagnostics is infrequent</w:t>
            </w:r>
            <w:r w:rsidRPr="00755F11">
              <w:rPr>
                <w:rFonts w:ascii="Arial" w:eastAsia="Arial" w:hAnsi="Arial" w:cs="Arial"/>
                <w:sz w:val="21"/>
                <w:szCs w:val="21"/>
              </w:rPr>
              <w:t>, sedation is acceptable provided the cat is healthy enough to tolerate it</w:t>
            </w:r>
          </w:p>
        </w:tc>
        <w:tc>
          <w:tcPr>
            <w:tcW w:w="4281" w:type="dxa"/>
          </w:tcPr>
          <w:p w14:paraId="044CB339" w14:textId="599B8EB1" w:rsidR="00875C02" w:rsidRPr="00755F11" w:rsidRDefault="1E16C488" w:rsidP="00D90644">
            <w:pPr>
              <w:pStyle w:val="ListParagraph"/>
              <w:numPr>
                <w:ilvl w:val="0"/>
                <w:numId w:val="12"/>
              </w:numPr>
              <w:shd w:val="clear" w:color="auto" w:fill="FFFFFF" w:themeFill="background1"/>
              <w:spacing w:after="120" w:line="257" w:lineRule="auto"/>
              <w:contextualSpacing w:val="0"/>
              <w:rPr>
                <w:rFonts w:ascii="Arial" w:eastAsia="Arial" w:hAnsi="Arial" w:cs="Arial"/>
                <w:sz w:val="21"/>
                <w:szCs w:val="21"/>
              </w:rPr>
            </w:pPr>
            <w:r w:rsidRPr="00755F11">
              <w:rPr>
                <w:rFonts w:ascii="Arial" w:eastAsia="Arial" w:hAnsi="Arial" w:cs="Arial"/>
                <w:sz w:val="21"/>
                <w:szCs w:val="21"/>
              </w:rPr>
              <w:t>Consistent</w:t>
            </w:r>
            <w:r w:rsidR="00A976D3">
              <w:rPr>
                <w:rFonts w:ascii="Arial" w:eastAsia="Arial" w:hAnsi="Arial" w:cs="Arial"/>
                <w:sz w:val="21"/>
                <w:szCs w:val="21"/>
              </w:rPr>
              <w:t>,</w:t>
            </w:r>
            <w:r w:rsidRPr="00755F11">
              <w:rPr>
                <w:rFonts w:ascii="Arial" w:eastAsia="Arial" w:hAnsi="Arial" w:cs="Arial"/>
                <w:sz w:val="21"/>
                <w:szCs w:val="21"/>
              </w:rPr>
              <w:t xml:space="preserve"> moderate fear when touched by a familiar person with no signs of relaxation or returning to a neutral state</w:t>
            </w:r>
            <w:r w:rsidR="00841236">
              <w:rPr>
                <w:rFonts w:ascii="Arial" w:eastAsia="Arial" w:hAnsi="Arial" w:cs="Arial"/>
                <w:sz w:val="21"/>
                <w:szCs w:val="21"/>
              </w:rPr>
              <w:t xml:space="preserve"> within 30 seconds</w:t>
            </w:r>
          </w:p>
          <w:p w14:paraId="50802773" w14:textId="2E5B592B" w:rsidR="00E750EA" w:rsidRPr="00755F11" w:rsidRDefault="000331D3" w:rsidP="00D90644">
            <w:pPr>
              <w:pStyle w:val="ListParagraph"/>
              <w:numPr>
                <w:ilvl w:val="0"/>
                <w:numId w:val="12"/>
              </w:numPr>
              <w:shd w:val="clear" w:color="auto" w:fill="FFFFFF" w:themeFill="background1"/>
              <w:spacing w:after="120" w:line="257" w:lineRule="auto"/>
              <w:contextualSpacing w:val="0"/>
              <w:rPr>
                <w:rFonts w:ascii="Arial" w:eastAsia="Arial" w:hAnsi="Arial" w:cs="Arial"/>
                <w:sz w:val="21"/>
                <w:szCs w:val="21"/>
              </w:rPr>
            </w:pPr>
            <w:r>
              <w:rPr>
                <w:rFonts w:ascii="Arial" w:eastAsia="Arial" w:hAnsi="Arial" w:cs="Arial"/>
                <w:sz w:val="21"/>
                <w:szCs w:val="21"/>
              </w:rPr>
              <w:t>Severe</w:t>
            </w:r>
            <w:r w:rsidR="1E308F78" w:rsidRPr="00755F11">
              <w:rPr>
                <w:rFonts w:ascii="Arial" w:eastAsia="Arial" w:hAnsi="Arial" w:cs="Arial"/>
                <w:sz w:val="21"/>
                <w:szCs w:val="21"/>
              </w:rPr>
              <w:t xml:space="preserve"> fear when petted or groomed</w:t>
            </w:r>
          </w:p>
          <w:p w14:paraId="1A73A27D" w14:textId="1E7BED86" w:rsidR="00875C02" w:rsidRPr="00755F11" w:rsidRDefault="000331D3" w:rsidP="00D90644">
            <w:pPr>
              <w:pStyle w:val="ListParagraph"/>
              <w:numPr>
                <w:ilvl w:val="0"/>
                <w:numId w:val="12"/>
              </w:numPr>
              <w:shd w:val="clear" w:color="auto" w:fill="FFFFFF" w:themeFill="background1"/>
              <w:spacing w:after="120" w:line="257" w:lineRule="auto"/>
              <w:contextualSpacing w:val="0"/>
              <w:rPr>
                <w:rFonts w:ascii="Arial" w:eastAsia="Arial" w:hAnsi="Arial" w:cs="Arial"/>
                <w:sz w:val="21"/>
                <w:szCs w:val="21"/>
              </w:rPr>
            </w:pPr>
            <w:r>
              <w:rPr>
                <w:rFonts w:ascii="Arial" w:eastAsia="Arial" w:hAnsi="Arial" w:cs="Arial"/>
                <w:sz w:val="21"/>
                <w:szCs w:val="21"/>
              </w:rPr>
              <w:t>Severe</w:t>
            </w:r>
            <w:r w:rsidR="00875C02" w:rsidRPr="00755F11">
              <w:rPr>
                <w:rFonts w:ascii="Arial" w:eastAsia="Arial" w:hAnsi="Arial" w:cs="Arial"/>
                <w:sz w:val="21"/>
                <w:szCs w:val="21"/>
              </w:rPr>
              <w:t xml:space="preserve"> fear when picked up by a familiar person and </w:t>
            </w:r>
            <w:r w:rsidR="009436A7" w:rsidRPr="00755F11">
              <w:rPr>
                <w:rFonts w:ascii="Arial" w:eastAsia="Arial" w:hAnsi="Arial" w:cs="Arial"/>
                <w:sz w:val="21"/>
                <w:szCs w:val="21"/>
              </w:rPr>
              <w:t xml:space="preserve">there are no other reasonable options for </w:t>
            </w:r>
            <w:r w:rsidR="00875C02" w:rsidRPr="00755F11">
              <w:rPr>
                <w:rFonts w:ascii="Arial" w:eastAsia="Arial" w:hAnsi="Arial" w:cs="Arial"/>
                <w:sz w:val="21"/>
                <w:szCs w:val="21"/>
              </w:rPr>
              <w:t>easily mov</w:t>
            </w:r>
            <w:r w:rsidR="009436A7" w:rsidRPr="00755F11">
              <w:rPr>
                <w:rFonts w:ascii="Arial" w:eastAsia="Arial" w:hAnsi="Arial" w:cs="Arial"/>
                <w:sz w:val="21"/>
                <w:szCs w:val="21"/>
              </w:rPr>
              <w:t>ing</w:t>
            </w:r>
            <w:r w:rsidR="00875C02" w:rsidRPr="00755F11">
              <w:rPr>
                <w:rFonts w:ascii="Arial" w:eastAsia="Arial" w:hAnsi="Arial" w:cs="Arial"/>
                <w:sz w:val="21"/>
                <w:szCs w:val="21"/>
              </w:rPr>
              <w:t>/transport</w:t>
            </w:r>
            <w:r w:rsidR="009436A7" w:rsidRPr="00755F11">
              <w:rPr>
                <w:rFonts w:ascii="Arial" w:eastAsia="Arial" w:hAnsi="Arial" w:cs="Arial"/>
                <w:sz w:val="21"/>
                <w:szCs w:val="21"/>
              </w:rPr>
              <w:t>ing</w:t>
            </w:r>
            <w:r w:rsidR="00875C02" w:rsidRPr="00755F11">
              <w:rPr>
                <w:rFonts w:ascii="Arial" w:eastAsia="Arial" w:hAnsi="Arial" w:cs="Arial"/>
                <w:sz w:val="21"/>
                <w:szCs w:val="21"/>
              </w:rPr>
              <w:t xml:space="preserve"> </w:t>
            </w:r>
            <w:r w:rsidR="009436A7" w:rsidRPr="00755F11">
              <w:rPr>
                <w:rFonts w:ascii="Arial" w:eastAsia="Arial" w:hAnsi="Arial" w:cs="Arial"/>
                <w:sz w:val="21"/>
                <w:szCs w:val="21"/>
              </w:rPr>
              <w:t>the cat</w:t>
            </w:r>
          </w:p>
          <w:p w14:paraId="155C038D" w14:textId="77777777" w:rsidR="0051339A" w:rsidRPr="00755F11" w:rsidRDefault="0051339A" w:rsidP="00D90644">
            <w:pPr>
              <w:spacing w:after="120" w:line="257" w:lineRule="auto"/>
              <w:rPr>
                <w:rFonts w:ascii="Arial" w:hAnsi="Arial" w:cs="Arial"/>
                <w:sz w:val="21"/>
                <w:szCs w:val="21"/>
              </w:rPr>
            </w:pPr>
          </w:p>
        </w:tc>
      </w:tr>
      <w:tr w:rsidR="005C36B1" w:rsidRPr="005C0A75" w14:paraId="0412B582" w14:textId="77777777" w:rsidTr="00B40708">
        <w:trPr>
          <w:trHeight w:val="1134"/>
        </w:trPr>
        <w:tc>
          <w:tcPr>
            <w:tcW w:w="788" w:type="dxa"/>
            <w:textDirection w:val="btLr"/>
          </w:tcPr>
          <w:p w14:paraId="6F1F4403" w14:textId="542940AF" w:rsidR="00BC2B34" w:rsidRPr="005C0A75" w:rsidRDefault="3530CF6F" w:rsidP="00D90644">
            <w:pPr>
              <w:spacing w:after="120" w:line="257" w:lineRule="auto"/>
              <w:ind w:left="473" w:right="113"/>
              <w:jc w:val="center"/>
              <w:rPr>
                <w:rFonts w:ascii="Arial" w:hAnsi="Arial" w:cs="Arial"/>
                <w:b/>
                <w:bCs/>
              </w:rPr>
            </w:pPr>
            <w:r w:rsidRPr="005C0A75">
              <w:rPr>
                <w:rFonts w:ascii="Arial" w:hAnsi="Arial" w:cs="Arial"/>
                <w:b/>
                <w:bCs/>
              </w:rPr>
              <w:lastRenderedPageBreak/>
              <w:t>Aggression</w:t>
            </w:r>
            <w:r w:rsidR="008C00CB">
              <w:rPr>
                <w:rFonts w:ascii="Arial" w:hAnsi="Arial" w:cs="Arial"/>
                <w:b/>
                <w:bCs/>
              </w:rPr>
              <w:t xml:space="preserve"> </w:t>
            </w:r>
            <w:r w:rsidR="00B40708">
              <w:rPr>
                <w:rFonts w:ascii="Arial" w:hAnsi="Arial" w:cs="Arial"/>
                <w:b/>
                <w:bCs/>
              </w:rPr>
              <w:t>-</w:t>
            </w:r>
            <w:r w:rsidR="00BC2B34" w:rsidRPr="008C00CB">
              <w:rPr>
                <w:rFonts w:ascii="Arial" w:hAnsi="Arial" w:cs="Arial"/>
              </w:rPr>
              <w:t>or</w:t>
            </w:r>
            <w:r w:rsidR="00B40708">
              <w:rPr>
                <w:rFonts w:ascii="Arial" w:hAnsi="Arial" w:cs="Arial"/>
              </w:rPr>
              <w:t>-</w:t>
            </w:r>
            <w:r w:rsidR="008C00CB">
              <w:rPr>
                <w:rFonts w:ascii="Arial" w:hAnsi="Arial" w:cs="Arial"/>
              </w:rPr>
              <w:t xml:space="preserve"> </w:t>
            </w:r>
            <w:r w:rsidR="00BC2B34" w:rsidRPr="005C0A75">
              <w:rPr>
                <w:rFonts w:ascii="Arial" w:hAnsi="Arial" w:cs="Arial"/>
                <w:b/>
                <w:bCs/>
              </w:rPr>
              <w:t>Arousal</w:t>
            </w:r>
          </w:p>
        </w:tc>
        <w:tc>
          <w:tcPr>
            <w:tcW w:w="4281" w:type="dxa"/>
          </w:tcPr>
          <w:p w14:paraId="6D85B6A4" w14:textId="0BD2B046" w:rsidR="007F19D2" w:rsidRPr="00B5239B"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Orienting mouth toward, mouthing, nipping</w:t>
            </w:r>
            <w:r w:rsidR="00A976D3">
              <w:rPr>
                <w:rFonts w:ascii="Arial" w:eastAsia="Arial" w:hAnsi="Arial" w:cs="Arial"/>
                <w:sz w:val="21"/>
                <w:szCs w:val="21"/>
              </w:rPr>
              <w:t>,</w:t>
            </w:r>
            <w:r w:rsidRPr="00B5239B">
              <w:rPr>
                <w:rFonts w:ascii="Arial" w:eastAsia="Arial" w:hAnsi="Arial" w:cs="Arial"/>
                <w:sz w:val="21"/>
                <w:szCs w:val="21"/>
              </w:rPr>
              <w:t xml:space="preserve"> or inhibited biting; batting or swatting with light pressure when touched, as long as the cat does not consistently engage in the behavior or resume the behavior after being interrupted</w:t>
            </w:r>
          </w:p>
          <w:p w14:paraId="511F9C41" w14:textId="4FD23FEB" w:rsidR="009732BD" w:rsidRPr="00B5239B"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 xml:space="preserve">Hissing and/or growling when touched by an unfamiliar person </w:t>
            </w:r>
          </w:p>
          <w:p w14:paraId="39DDB582" w14:textId="7236B618" w:rsidR="00E750EA" w:rsidRPr="00B5239B"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 xml:space="preserve">Occasional, brief hissing and/or growling </w:t>
            </w:r>
            <w:r w:rsidR="00B5239B" w:rsidRPr="00B5239B">
              <w:rPr>
                <w:rFonts w:ascii="Arial" w:eastAsia="Arial" w:hAnsi="Arial" w:cs="Arial"/>
                <w:sz w:val="21"/>
                <w:szCs w:val="21"/>
              </w:rPr>
              <w:t>when touched by a</w:t>
            </w:r>
            <w:r w:rsidRPr="00B5239B">
              <w:rPr>
                <w:rFonts w:ascii="Arial" w:eastAsia="Arial" w:hAnsi="Arial" w:cs="Arial"/>
                <w:sz w:val="21"/>
                <w:szCs w:val="21"/>
              </w:rPr>
              <w:t xml:space="preserve"> person </w:t>
            </w:r>
            <w:r w:rsidR="00B5239B" w:rsidRPr="00B5239B">
              <w:rPr>
                <w:rFonts w:ascii="Arial" w:eastAsia="Arial" w:hAnsi="Arial" w:cs="Arial"/>
                <w:sz w:val="21"/>
                <w:szCs w:val="21"/>
              </w:rPr>
              <w:t>u</w:t>
            </w:r>
            <w:r w:rsidRPr="00B5239B">
              <w:rPr>
                <w:rFonts w:ascii="Arial" w:eastAsia="Arial" w:hAnsi="Arial" w:cs="Arial"/>
                <w:sz w:val="21"/>
                <w:szCs w:val="21"/>
              </w:rPr>
              <w:t xml:space="preserve">nexpectedly while aroused or focused on another stimulus, as long as the cat does not escalate or come forward toward person </w:t>
            </w:r>
          </w:p>
          <w:p w14:paraId="0BD7EEF0" w14:textId="6F63EB18" w:rsidR="00EA0DDD" w:rsidRPr="00B5239B" w:rsidRDefault="367F028C"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B5239B">
              <w:rPr>
                <w:rFonts w:ascii="Arial" w:eastAsia="Arial" w:hAnsi="Arial" w:cs="Arial"/>
                <w:sz w:val="21"/>
                <w:szCs w:val="21"/>
              </w:rPr>
              <w:t>If restraint or handling in a veterinary context provokes an aggressive response, the cat must be able to tolerate minimally invasive handling with the help of a familiar person</w:t>
            </w:r>
            <w:r w:rsidR="00B5239B">
              <w:rPr>
                <w:rFonts w:ascii="Arial" w:eastAsia="Arial" w:hAnsi="Arial" w:cs="Arial"/>
                <w:sz w:val="21"/>
                <w:szCs w:val="21"/>
              </w:rPr>
              <w:t>; a</w:t>
            </w:r>
            <w:r w:rsidRPr="00B5239B">
              <w:rPr>
                <w:rFonts w:ascii="Arial" w:eastAsia="Arial" w:hAnsi="Arial" w:cs="Arial"/>
                <w:sz w:val="21"/>
                <w:szCs w:val="21"/>
              </w:rPr>
              <w:t xml:space="preserve">lternatively, </w:t>
            </w:r>
            <w:r w:rsidRPr="00B5239B">
              <w:rPr>
                <w:rFonts w:ascii="Arial" w:eastAsia="Arial" w:hAnsi="Arial" w:cs="Arial"/>
                <w:i/>
                <w:iCs/>
                <w:sz w:val="21"/>
                <w:szCs w:val="21"/>
              </w:rPr>
              <w:t>if the need for medical treatment or diagnostics is infrequent</w:t>
            </w:r>
            <w:r w:rsidRPr="00B5239B">
              <w:rPr>
                <w:rFonts w:ascii="Arial" w:eastAsia="Arial" w:hAnsi="Arial" w:cs="Arial"/>
                <w:sz w:val="21"/>
                <w:szCs w:val="21"/>
              </w:rPr>
              <w:t>, sedation is acceptable provided the cat is healthy enough to tolerate it</w:t>
            </w:r>
          </w:p>
          <w:p w14:paraId="02061AC4" w14:textId="58448D45" w:rsidR="0051339A" w:rsidRPr="00B5239B"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B5239B">
              <w:rPr>
                <w:rFonts w:ascii="Arial" w:eastAsia="Arial" w:hAnsi="Arial" w:cs="Arial"/>
                <w:sz w:val="21"/>
                <w:szCs w:val="21"/>
              </w:rPr>
              <w:t xml:space="preserve">Above noted behaviors are predictable and the trigger(s) can be avoided or </w:t>
            </w:r>
            <w:r w:rsidR="00746953" w:rsidRPr="00B5239B">
              <w:rPr>
                <w:rFonts w:ascii="Arial" w:eastAsia="Arial" w:hAnsi="Arial" w:cs="Arial"/>
                <w:sz w:val="21"/>
                <w:szCs w:val="21"/>
              </w:rPr>
              <w:t xml:space="preserve">managed by </w:t>
            </w:r>
            <w:r w:rsidR="009C2AC2">
              <w:rPr>
                <w:rFonts w:ascii="Arial" w:eastAsia="Arial" w:hAnsi="Arial" w:cs="Arial"/>
                <w:sz w:val="21"/>
                <w:szCs w:val="21"/>
              </w:rPr>
              <w:t>a typical</w:t>
            </w:r>
            <w:r w:rsidR="00746953" w:rsidRPr="00B5239B">
              <w:rPr>
                <w:rFonts w:ascii="Arial" w:eastAsia="Arial" w:hAnsi="Arial" w:cs="Arial"/>
                <w:sz w:val="21"/>
                <w:szCs w:val="21"/>
              </w:rPr>
              <w:t xml:space="preserve"> adopter</w:t>
            </w:r>
          </w:p>
        </w:tc>
        <w:tc>
          <w:tcPr>
            <w:tcW w:w="4281" w:type="dxa"/>
          </w:tcPr>
          <w:p w14:paraId="1F924E1F" w14:textId="3631E16D" w:rsidR="00736826"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 xml:space="preserve">The behaviors listed to the left under ‘acceptable aggression or arousal’ do not have a predictable trigger and cannot be avoided </w:t>
            </w:r>
            <w:r w:rsidRPr="00B5239B">
              <w:rPr>
                <w:rFonts w:ascii="Arial" w:eastAsia="Arial" w:hAnsi="Arial" w:cs="Arial"/>
                <w:sz w:val="21"/>
                <w:szCs w:val="21"/>
              </w:rPr>
              <w:t>or</w:t>
            </w:r>
            <w:r w:rsidR="00746953" w:rsidRPr="00B5239B">
              <w:rPr>
                <w:rFonts w:ascii="Arial" w:eastAsia="Arial" w:hAnsi="Arial" w:cs="Arial"/>
                <w:sz w:val="21"/>
                <w:szCs w:val="21"/>
              </w:rPr>
              <w:t xml:space="preserve"> managed by </w:t>
            </w:r>
            <w:r w:rsidR="009C2AC2">
              <w:rPr>
                <w:rFonts w:ascii="Arial" w:eastAsia="Arial" w:hAnsi="Arial" w:cs="Arial"/>
                <w:sz w:val="21"/>
                <w:szCs w:val="21"/>
              </w:rPr>
              <w:t>a typical</w:t>
            </w:r>
            <w:r w:rsidR="00746953" w:rsidRPr="00B5239B">
              <w:rPr>
                <w:rFonts w:ascii="Arial" w:eastAsia="Arial" w:hAnsi="Arial" w:cs="Arial"/>
                <w:sz w:val="21"/>
                <w:szCs w:val="21"/>
              </w:rPr>
              <w:t xml:space="preserve"> adopter</w:t>
            </w:r>
          </w:p>
          <w:p w14:paraId="2478736E" w14:textId="28B9C50D" w:rsidR="00412EFF"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Consistent or frequent hissing and/or growling (defensive aggression) when touched by a familiar person</w:t>
            </w:r>
          </w:p>
          <w:p w14:paraId="5FE4BEDE" w14:textId="0F42C765" w:rsidR="00370836" w:rsidRPr="00755F11" w:rsidRDefault="367F028C" w:rsidP="00D90644">
            <w:pPr>
              <w:pStyle w:val="ListParagraph"/>
              <w:numPr>
                <w:ilvl w:val="0"/>
                <w:numId w:val="11"/>
              </w:numPr>
              <w:shd w:val="clear" w:color="auto" w:fill="FFFFFF" w:themeFill="background1"/>
              <w:spacing w:after="120" w:line="257" w:lineRule="auto"/>
              <w:contextualSpacing w:val="0"/>
              <w:rPr>
                <w:rFonts w:ascii="Arial" w:hAnsi="Arial" w:cs="Arial"/>
                <w:sz w:val="21"/>
                <w:szCs w:val="21"/>
              </w:rPr>
            </w:pPr>
            <w:r w:rsidRPr="00755F11">
              <w:rPr>
                <w:rFonts w:ascii="Arial" w:eastAsia="Arial" w:hAnsi="Arial" w:cs="Arial"/>
                <w:sz w:val="21"/>
                <w:szCs w:val="21"/>
              </w:rPr>
              <w:t xml:space="preserve">Consistent or frequent spitting or yowling </w:t>
            </w:r>
            <w:r w:rsidRPr="00755F11">
              <w:rPr>
                <w:rFonts w:ascii="Arial" w:hAnsi="Arial" w:cs="Arial"/>
                <w:sz w:val="21"/>
                <w:szCs w:val="21"/>
              </w:rPr>
              <w:t>directed toward people</w:t>
            </w:r>
          </w:p>
          <w:p w14:paraId="39405643" w14:textId="186CD47F" w:rsidR="00E52D90" w:rsidRPr="00755F11" w:rsidRDefault="7E3BFD53" w:rsidP="00D90644">
            <w:pPr>
              <w:pStyle w:val="ListParagraph"/>
              <w:numPr>
                <w:ilvl w:val="0"/>
                <w:numId w:val="11"/>
              </w:numPr>
              <w:shd w:val="clear" w:color="auto" w:fill="FFFFFF" w:themeFill="background1"/>
              <w:spacing w:after="120" w:line="257" w:lineRule="auto"/>
              <w:contextualSpacing w:val="0"/>
              <w:rPr>
                <w:rFonts w:ascii="Arial" w:eastAsia="Arial" w:hAnsi="Arial" w:cs="Arial"/>
                <w:sz w:val="21"/>
                <w:szCs w:val="21"/>
              </w:rPr>
            </w:pPr>
            <w:r w:rsidRPr="00755F11">
              <w:rPr>
                <w:rFonts w:ascii="Arial" w:eastAsia="Arial" w:hAnsi="Arial" w:cs="Arial"/>
                <w:sz w:val="21"/>
                <w:szCs w:val="21"/>
              </w:rPr>
              <w:t xml:space="preserve">Unpredictable or unmanageable biting or swatting with greater than light pressure  </w:t>
            </w:r>
          </w:p>
          <w:p w14:paraId="5880D01B" w14:textId="1BA2E7B5" w:rsidR="367F028C" w:rsidRPr="00755F11" w:rsidRDefault="367F028C" w:rsidP="00D90644">
            <w:pPr>
              <w:shd w:val="clear" w:color="auto" w:fill="FFFFFF" w:themeFill="background1"/>
              <w:spacing w:after="120" w:line="257" w:lineRule="auto"/>
              <w:ind w:left="0" w:firstLine="0"/>
              <w:rPr>
                <w:rFonts w:ascii="Arial" w:eastAsia="Arial" w:hAnsi="Arial" w:cs="Arial"/>
                <w:sz w:val="21"/>
                <w:szCs w:val="21"/>
              </w:rPr>
            </w:pPr>
          </w:p>
          <w:p w14:paraId="47E05466" w14:textId="77777777" w:rsidR="0051339A" w:rsidRPr="00755F11" w:rsidRDefault="0051339A" w:rsidP="00D90644">
            <w:pPr>
              <w:spacing w:after="120" w:line="257" w:lineRule="auto"/>
              <w:rPr>
                <w:rFonts w:ascii="Arial" w:hAnsi="Arial" w:cs="Arial"/>
                <w:sz w:val="21"/>
                <w:szCs w:val="21"/>
              </w:rPr>
            </w:pPr>
          </w:p>
        </w:tc>
      </w:tr>
    </w:tbl>
    <w:p w14:paraId="78DF6295" w14:textId="3DC62368" w:rsidR="002629D3" w:rsidRPr="005C0A75" w:rsidRDefault="002629D3" w:rsidP="004F6F22">
      <w:pPr>
        <w:spacing w:before="0" w:after="140" w:line="254" w:lineRule="auto"/>
        <w:rPr>
          <w:rFonts w:ascii="Arial" w:hAnsi="Arial" w:cs="Arial"/>
        </w:rPr>
      </w:pPr>
    </w:p>
    <w:p w14:paraId="4A158B4C" w14:textId="6A28D92F" w:rsidR="009A474A" w:rsidRPr="005C0A75" w:rsidRDefault="009A474A" w:rsidP="004F6F22">
      <w:pPr>
        <w:spacing w:before="0" w:after="140" w:line="254" w:lineRule="auto"/>
        <w:rPr>
          <w:rFonts w:ascii="Arial" w:hAnsi="Arial" w:cs="Arial"/>
        </w:rPr>
      </w:pPr>
    </w:p>
    <w:p w14:paraId="3C20D87C" w14:textId="77777777" w:rsidR="000E78A1" w:rsidRPr="005C0A75" w:rsidRDefault="000E78A1" w:rsidP="004F6F22">
      <w:pPr>
        <w:spacing w:before="0" w:after="140" w:line="254" w:lineRule="auto"/>
        <w:rPr>
          <w:rFonts w:ascii="Arial" w:hAnsi="Arial" w:cs="Arial"/>
        </w:rPr>
      </w:pPr>
    </w:p>
    <w:p w14:paraId="505F853F" w14:textId="77777777" w:rsidR="009F5347" w:rsidRPr="005C0A75" w:rsidRDefault="009F5347" w:rsidP="004F6F22">
      <w:pPr>
        <w:spacing w:before="0" w:after="140" w:line="254" w:lineRule="auto"/>
        <w:ind w:left="0" w:firstLine="0"/>
        <w:rPr>
          <w:rFonts w:ascii="Arial" w:hAnsi="Arial" w:cs="Arial"/>
        </w:rPr>
      </w:pPr>
    </w:p>
    <w:sectPr w:rsidR="009F5347" w:rsidRPr="005C0A75" w:rsidSect="00E4599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F91C" w14:textId="77777777" w:rsidR="00165AFD" w:rsidRDefault="00165AFD" w:rsidP="00CA08B0">
      <w:pPr>
        <w:spacing w:after="0" w:line="240" w:lineRule="auto"/>
      </w:pPr>
      <w:r>
        <w:separator/>
      </w:r>
    </w:p>
  </w:endnote>
  <w:endnote w:type="continuationSeparator" w:id="0">
    <w:p w14:paraId="43F9E6AD" w14:textId="77777777" w:rsidR="00165AFD" w:rsidRDefault="00165AFD" w:rsidP="00CA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24A2" w14:textId="77777777" w:rsidR="00E11C96" w:rsidRDefault="00E11C96" w:rsidP="00E11C96">
    <w:pPr>
      <w:ind w:left="0" w:firstLine="0"/>
      <w:rPr>
        <w:color w:val="404040" w:themeColor="text1" w:themeTint="BF"/>
        <w:sz w:val="18"/>
        <w:szCs w:val="18"/>
      </w:rPr>
    </w:pPr>
  </w:p>
  <w:p w14:paraId="426F5728" w14:textId="6F70EECC" w:rsidR="00B40708" w:rsidRPr="00E11C96" w:rsidRDefault="00E11C96" w:rsidP="00E11C96">
    <w:pPr>
      <w:ind w:left="0" w:firstLine="0"/>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68480" behindDoc="1" locked="0" layoutInCell="1" allowOverlap="1" wp14:anchorId="16ED6690" wp14:editId="2C846DB1">
              <wp:simplePos x="0" y="0"/>
              <wp:positionH relativeFrom="page">
                <wp:posOffset>6452870</wp:posOffset>
              </wp:positionH>
              <wp:positionV relativeFrom="page">
                <wp:posOffset>222885</wp:posOffset>
              </wp:positionV>
              <wp:extent cx="718185" cy="198120"/>
              <wp:effectExtent l="0" t="0" r="5715" b="11430"/>
              <wp:wrapNone/>
              <wp:docPr id="1510944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1A92" w14:textId="77777777" w:rsidR="00E11C96" w:rsidRPr="007C270C" w:rsidRDefault="00E11C96" w:rsidP="00E11C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D6690" id="_x0000_t202" coordsize="21600,21600" o:spt="202" path="m,l,21600r21600,l21600,xe">
              <v:stroke joinstyle="miter"/>
              <v:path gradientshapeok="t" o:connecttype="rect"/>
            </v:shapetype>
            <v:shape id="Text Box 8" o:spid="_x0000_s1026" type="#_x0000_t202" style="position:absolute;margin-left:508.1pt;margin-top:17.55pt;width:56.55pt;height:1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kK1QEAAJADAAAOAAAAZHJzL2Uyb0RvYy54bWysU9uO0zAQfUfiHyy/0zSVgBI1XS27WoS0&#10;XKRlP2Di2ElE4jFjt0n5esZO04XlDfFijcfj43POjHdX09CLoybfoS1lvlpLoa3CurNNKR+/3b3a&#10;SuED2Bp6tLqUJ+3l1f7li93oCr3BFvtak2AQ64vRlbINwRVZ5lWrB/ArdNryoUEaIPCWmqwmGBl9&#10;6LPNev0mG5FqR6i095y9nQ/lPuEbo1X4YozXQfSlZG4hrZTWKq7ZfgdFQ+DaTp1pwD+wGKCz/OgF&#10;6hYCiAN1f0ENnSL0aMJK4ZChMZ3SSQOrydfP1Dy04HTSwuZ4d7HJ/z9Y9fn44L6SCNN7nLiBSYR3&#10;96i+e2HxpgXb6GsiHFsNNT+cR8uy0fnifDVa7QsfQarxE9bcZDgETECToSG6wjoFo3MDThfT9RSE&#10;4uTbfJtvX0uh+Ch/t803qSkZFMtlRz580DiIGJSSuKcJHI73PkQyUCwl8S2Ld13fp7729o8EF8ZM&#10;Ih/5zszDVE1cHUVUWJ9YBuE8JjzWHLRIP6UYeURK6X8cgLQU/UfLVsR5WgJagmoJwCq+WsogxRze&#10;hHnuDo66pmXk2WyL12yX6ZKUJxZnntz2pPA8onGuft+nqqePtP8FAAD//wMAUEsDBBQABgAIAAAA&#10;IQBT23fY3wAAAAsBAAAPAAAAZHJzL2Rvd25yZXYueG1sTI/BTsMwEETvSPyDtUjcqJ1EWDTEqSoE&#10;JyREGg4cnXibRI3XIXbb8Pe4J3oc7dPM22Kz2JGdcPaDIwXJSgBDap0ZqFPwVb89PAHzQZPRoyNU&#10;8IseNuXtTaFz485U4WkXOhZLyOdaQR/ClHPu2x6t9is3IcXb3s1WhxjnjptZn2O5HXkqhORWDxQX&#10;ej3hS4/tYXe0CrbfVL0OPx/NZ7WvhrpeC3qXB6Xu75btM7CAS/iH4aIf1aGMTo07kvFsjFkkMo2s&#10;guwxAXYhknSdAWsUSJkBLwt+/UP5BwAA//8DAFBLAQItABQABgAIAAAAIQC2gziS/gAAAOEBAAAT&#10;AAAAAAAAAAAAAAAAAAAAAABbQ29udGVudF9UeXBlc10ueG1sUEsBAi0AFAAGAAgAAAAhADj9If/W&#10;AAAAlAEAAAsAAAAAAAAAAAAAAAAALwEAAF9yZWxzLy5yZWxzUEsBAi0AFAAGAAgAAAAhAKS0aQrV&#10;AQAAkAMAAA4AAAAAAAAAAAAAAAAALgIAAGRycy9lMm9Eb2MueG1sUEsBAi0AFAAGAAgAAAAhAFPb&#10;d9jfAAAACwEAAA8AAAAAAAAAAAAAAAAALwQAAGRycy9kb3ducmV2LnhtbFBLBQYAAAAABAAEAPMA&#10;AAA7BQAAAAA=&#10;" filled="f" stroked="f">
              <v:textbox inset="0,0,0,0">
                <w:txbxContent>
                  <w:p w14:paraId="55961A92" w14:textId="77777777" w:rsidR="00E11C96" w:rsidRPr="007C270C" w:rsidRDefault="00E11C96" w:rsidP="00E11C9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CFCB" w14:textId="77777777" w:rsidR="00E11C96" w:rsidRDefault="00E11C96" w:rsidP="00E11C96">
    <w:pPr>
      <w:ind w:left="0" w:firstLine="0"/>
      <w:rPr>
        <w:color w:val="404040" w:themeColor="text1" w:themeTint="BF"/>
        <w:sz w:val="18"/>
        <w:szCs w:val="18"/>
      </w:rPr>
    </w:pPr>
  </w:p>
  <w:p w14:paraId="519E8C12" w14:textId="05C41575" w:rsidR="00BA4674" w:rsidRPr="00E11C96" w:rsidRDefault="00E11C96" w:rsidP="00E11C96">
    <w:pPr>
      <w:ind w:left="0" w:firstLine="0"/>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66432" behindDoc="1" locked="0" layoutInCell="1" allowOverlap="1" wp14:anchorId="32D34AFD" wp14:editId="6EF0A0F4">
              <wp:simplePos x="0" y="0"/>
              <wp:positionH relativeFrom="page">
                <wp:posOffset>6452870</wp:posOffset>
              </wp:positionH>
              <wp:positionV relativeFrom="page">
                <wp:posOffset>222885</wp:posOffset>
              </wp:positionV>
              <wp:extent cx="718185" cy="198120"/>
              <wp:effectExtent l="0" t="0" r="5715" b="11430"/>
              <wp:wrapNone/>
              <wp:docPr id="11753262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0BF0" w14:textId="77777777" w:rsidR="00E11C96" w:rsidRPr="007C270C" w:rsidRDefault="00E11C96" w:rsidP="00E11C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34AFD" id="_x0000_t202" coordsize="21600,21600" o:spt="202" path="m,l,21600r21600,l21600,xe">
              <v:stroke joinstyle="miter"/>
              <v:path gradientshapeok="t" o:connecttype="rect"/>
            </v:shapetype>
            <v:shape id="_x0000_s1027" type="#_x0000_t202" style="position:absolute;margin-left:508.1pt;margin-top:17.55pt;width:56.55pt;height:15.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tV1wEAAJcDAAAOAAAAZHJzL2Uyb0RvYy54bWysU9uO0zAQfUfiHyy/0zSVgBI1XS27WoS0&#10;XKRlP2DiOI1F4jFjt0n5esZO0oXlDfFiTcb28blMdldj34mTJm/QljJfraXQVmFt7KGUj9/uXm2l&#10;8AFsDR1aXcqz9vJq//LFbnCF3mCLXa1JMIj1xeBK2YbgiizzqtU9+BU6bXmzQeoh8CcdsppgYPS+&#10;yzbr9ZtsQKododLec/d22pT7hN80WoUvTeN1EF0pmVtIK6W1imu230FxIHCtUTMN+AcWPRjLj16g&#10;biGAOJL5C6o3itBjE1YK+wybxiidNLCafP1MzUMLTictbI53F5v8/4NVn08P7iuJML7HkQNMIry7&#10;R/XdC4s3LdiDvibCodVQ88N5tCwbnC/mq9FqX/gIUg2fsOaQ4RgwAY0N9dEV1ikYnQM4X0zXYxCK&#10;m2/zbb59LYXirfzdNt+kUDIolsuOfPigsRexKCVxpgkcTvc+RDJQLEfiWxbvTNelXDv7R4MPxk4i&#10;H/lOzMNYjcLUs7KopcL6zGoIp2nh6eaiRfopxcCTUkr/4wikpeg+WnYkjtVS0FJUSwFW8dVSBimm&#10;8iZM43d0ZA4tI0+eW7xm1xqTFD2xmOly+knoPKlxvH7/Tqee/qf9LwAAAP//AwBQSwMEFAAGAAgA&#10;AAAhAFPbd9jfAAAACwEAAA8AAABkcnMvZG93bnJldi54bWxMj8FOwzAQRO9I/IO1SNyonURYNMSp&#10;KgQnJEQaDhydeJtEjdchdtvw97gnehzt08zbYrPYkZ1w9oMjBclKAENqnRmoU/BVvz08AfNBk9Gj&#10;I1Twix425e1NoXPjzlThaRc6FkvI51pBH8KUc+7bHq32KzchxdvezVaHGOeOm1mfY7kdeSqE5FYP&#10;FBd6PeFLj+1hd7QKtt9UvQ4/H81nta+Gul4LepcHpe7vlu0zsIBL+Ifhoh/VoYxOjTuS8WyMWSQy&#10;jayC7DEBdiGSdJ0BaxRImQEvC379Q/kHAAD//wMAUEsBAi0AFAAGAAgAAAAhALaDOJL+AAAA4QEA&#10;ABMAAAAAAAAAAAAAAAAAAAAAAFtDb250ZW50X1R5cGVzXS54bWxQSwECLQAUAAYACAAAACEAOP0h&#10;/9YAAACUAQAACwAAAAAAAAAAAAAAAAAvAQAAX3JlbHMvLnJlbHNQSwECLQAUAAYACAAAACEA60bb&#10;VdcBAACXAwAADgAAAAAAAAAAAAAAAAAuAgAAZHJzL2Uyb0RvYy54bWxQSwECLQAUAAYACAAAACEA&#10;U9t32N8AAAALAQAADwAAAAAAAAAAAAAAAAAxBAAAZHJzL2Rvd25yZXYueG1sUEsFBgAAAAAEAAQA&#10;8wAAAD0FAAAAAA==&#10;" filled="f" stroked="f">
              <v:textbox inset="0,0,0,0">
                <w:txbxContent>
                  <w:p w14:paraId="503D0BF0" w14:textId="77777777" w:rsidR="00E11C96" w:rsidRPr="007C270C" w:rsidRDefault="00E11C96" w:rsidP="00E11C9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54AE8" w14:textId="77777777" w:rsidR="00165AFD" w:rsidRDefault="00165AFD" w:rsidP="00CA08B0">
      <w:pPr>
        <w:spacing w:after="0" w:line="240" w:lineRule="auto"/>
      </w:pPr>
      <w:r>
        <w:separator/>
      </w:r>
    </w:p>
  </w:footnote>
  <w:footnote w:type="continuationSeparator" w:id="0">
    <w:p w14:paraId="24A61F66" w14:textId="77777777" w:rsidR="00165AFD" w:rsidRDefault="00165AFD" w:rsidP="00CA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6667" w14:textId="6835C260" w:rsidR="00CA08B0" w:rsidRDefault="00E11C96">
    <w:pPr>
      <w:pStyle w:val="Header"/>
    </w:pPr>
    <w:r w:rsidRPr="005F3EBC">
      <w:rPr>
        <w:sz w:val="18"/>
        <w:szCs w:val="18"/>
      </w:rPr>
      <w:t xml:space="preserve">ASPCA </w:t>
    </w:r>
    <w:r>
      <w:rPr>
        <w:sz w:val="18"/>
        <w:szCs w:val="18"/>
      </w:rPr>
      <w:t>Feline</w:t>
    </w:r>
    <w:r w:rsidRPr="005F3EBC">
      <w:rPr>
        <w:sz w:val="18"/>
        <w:szCs w:val="18"/>
      </w:rPr>
      <w:t xml:space="preserve"> Adoptability</w:t>
    </w:r>
    <w:r>
      <w:rPr>
        <w:sz w:val="18"/>
        <w:szCs w:val="18"/>
      </w:rPr>
      <w:t xml:space="preserve"> Guidelines</w:t>
    </w:r>
    <w:r>
      <w:rPr>
        <w:noProof/>
      </w:rPr>
      <w:t xml:space="preserve"> </w:t>
    </w:r>
    <w:r w:rsidR="000331D3">
      <w:rPr>
        <w:noProof/>
      </w:rPr>
      <w:drawing>
        <wp:anchor distT="0" distB="0" distL="114300" distR="114300" simplePos="0" relativeHeight="251660288" behindDoc="1" locked="0" layoutInCell="1" allowOverlap="1" wp14:anchorId="6E80F28C" wp14:editId="225BC0A9">
          <wp:simplePos x="0" y="0"/>
          <wp:positionH relativeFrom="rightMargin">
            <wp:posOffset>-628650</wp:posOffset>
          </wp:positionH>
          <wp:positionV relativeFrom="paragraph">
            <wp:posOffset>-66675</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1930321956" name="Picture 19303219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9750" w14:textId="24F2092B" w:rsidR="00E11C96" w:rsidRPr="00E11C96" w:rsidRDefault="00E11C96" w:rsidP="00E11C96">
    <w:pPr>
      <w:pStyle w:val="Header"/>
      <w:ind w:left="0" w:firstLine="0"/>
    </w:pPr>
    <w:r>
      <w:rPr>
        <w:noProof/>
      </w:rPr>
      <w:drawing>
        <wp:anchor distT="0" distB="0" distL="114300" distR="114300" simplePos="0" relativeHeight="251664384" behindDoc="1" locked="0" layoutInCell="1" allowOverlap="1" wp14:anchorId="5504CB04" wp14:editId="33ED4793">
          <wp:simplePos x="0" y="0"/>
          <wp:positionH relativeFrom="rightMargin">
            <wp:posOffset>-685800</wp:posOffset>
          </wp:positionH>
          <wp:positionV relativeFrom="paragraph">
            <wp:posOffset>-137160</wp:posOffset>
          </wp:positionV>
          <wp:extent cx="1124712" cy="429768"/>
          <wp:effectExtent l="0" t="0" r="0" b="8890"/>
          <wp:wrapTight wrapText="bothSides">
            <wp:wrapPolygon edited="0">
              <wp:start x="1098" y="0"/>
              <wp:lineTo x="0" y="9586"/>
              <wp:lineTo x="0" y="16296"/>
              <wp:lineTo x="2195" y="21089"/>
              <wp:lineTo x="19758" y="21089"/>
              <wp:lineTo x="21222" y="16296"/>
              <wp:lineTo x="21222" y="0"/>
              <wp:lineTo x="1098" y="0"/>
            </wp:wrapPolygon>
          </wp:wrapTight>
          <wp:docPr id="1347982637" name="Picture 13479826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C7E"/>
    <w:multiLevelType w:val="hybridMultilevel"/>
    <w:tmpl w:val="39223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C3A13"/>
    <w:multiLevelType w:val="hybridMultilevel"/>
    <w:tmpl w:val="CED20A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422EE"/>
    <w:multiLevelType w:val="hybridMultilevel"/>
    <w:tmpl w:val="7AD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B1F07"/>
    <w:multiLevelType w:val="hybridMultilevel"/>
    <w:tmpl w:val="0952D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9728B"/>
    <w:multiLevelType w:val="hybridMultilevel"/>
    <w:tmpl w:val="0768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11FA3"/>
    <w:multiLevelType w:val="hybridMultilevel"/>
    <w:tmpl w:val="EA08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5D46"/>
    <w:multiLevelType w:val="hybridMultilevel"/>
    <w:tmpl w:val="05D880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22CA1"/>
    <w:multiLevelType w:val="hybridMultilevel"/>
    <w:tmpl w:val="8AC40436"/>
    <w:lvl w:ilvl="0" w:tplc="FDB0E3F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F78A0"/>
    <w:multiLevelType w:val="hybridMultilevel"/>
    <w:tmpl w:val="DC72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232B5"/>
    <w:multiLevelType w:val="hybridMultilevel"/>
    <w:tmpl w:val="A7DE9E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36DF7"/>
    <w:multiLevelType w:val="hybridMultilevel"/>
    <w:tmpl w:val="AEA22D7E"/>
    <w:lvl w:ilvl="0" w:tplc="04090001">
      <w:start w:val="1"/>
      <w:numFmt w:val="bullet"/>
      <w:lvlText w:val=""/>
      <w:lvlJc w:val="left"/>
      <w:pPr>
        <w:ind w:left="720" w:hanging="360"/>
      </w:pPr>
      <w:rPr>
        <w:rFonts w:ascii="Symbol" w:hAnsi="Symbol" w:hint="default"/>
      </w:rPr>
    </w:lvl>
    <w:lvl w:ilvl="1" w:tplc="FFDC6802">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23A4"/>
    <w:multiLevelType w:val="hybridMultilevel"/>
    <w:tmpl w:val="05F0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65FB0"/>
    <w:multiLevelType w:val="hybridMultilevel"/>
    <w:tmpl w:val="6292FF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52EAA"/>
    <w:multiLevelType w:val="hybridMultilevel"/>
    <w:tmpl w:val="41CC8EE4"/>
    <w:lvl w:ilvl="0" w:tplc="04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562998"/>
    <w:multiLevelType w:val="hybridMultilevel"/>
    <w:tmpl w:val="B3FC8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0970E7"/>
    <w:multiLevelType w:val="hybridMultilevel"/>
    <w:tmpl w:val="391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302B1"/>
    <w:multiLevelType w:val="hybridMultilevel"/>
    <w:tmpl w:val="AA50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A5454"/>
    <w:multiLevelType w:val="hybridMultilevel"/>
    <w:tmpl w:val="9F0E6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C3751"/>
    <w:multiLevelType w:val="hybridMultilevel"/>
    <w:tmpl w:val="1328596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1512E5F"/>
    <w:multiLevelType w:val="hybridMultilevel"/>
    <w:tmpl w:val="E23A50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421F2"/>
    <w:multiLevelType w:val="hybridMultilevel"/>
    <w:tmpl w:val="001A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07A48"/>
    <w:multiLevelType w:val="hybridMultilevel"/>
    <w:tmpl w:val="E4FA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65EF"/>
    <w:multiLevelType w:val="hybridMultilevel"/>
    <w:tmpl w:val="89980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101BEC"/>
    <w:multiLevelType w:val="hybridMultilevel"/>
    <w:tmpl w:val="3A88F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55511C"/>
    <w:multiLevelType w:val="hybridMultilevel"/>
    <w:tmpl w:val="B950DDA2"/>
    <w:lvl w:ilvl="0" w:tplc="04090001">
      <w:start w:val="1"/>
      <w:numFmt w:val="bullet"/>
      <w:lvlText w:val=""/>
      <w:lvlJc w:val="left"/>
      <w:pPr>
        <w:ind w:left="720" w:hanging="360"/>
      </w:pPr>
      <w:rPr>
        <w:rFonts w:ascii="Symbol" w:hAnsi="Symbol" w:hint="default"/>
      </w:rPr>
    </w:lvl>
    <w:lvl w:ilvl="1" w:tplc="30A44E90">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04774"/>
    <w:multiLevelType w:val="hybridMultilevel"/>
    <w:tmpl w:val="5B4AA3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E37CD"/>
    <w:multiLevelType w:val="hybridMultilevel"/>
    <w:tmpl w:val="66C2B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963E0"/>
    <w:multiLevelType w:val="hybridMultilevel"/>
    <w:tmpl w:val="C2585B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667697"/>
    <w:multiLevelType w:val="hybridMultilevel"/>
    <w:tmpl w:val="90CC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6665"/>
    <w:multiLevelType w:val="hybridMultilevel"/>
    <w:tmpl w:val="143A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5660A"/>
    <w:multiLevelType w:val="hybridMultilevel"/>
    <w:tmpl w:val="3E90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94CD5"/>
    <w:multiLevelType w:val="hybridMultilevel"/>
    <w:tmpl w:val="95A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837FB"/>
    <w:multiLevelType w:val="hybridMultilevel"/>
    <w:tmpl w:val="B52C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07729"/>
    <w:multiLevelType w:val="hybridMultilevel"/>
    <w:tmpl w:val="C286059A"/>
    <w:lvl w:ilvl="0" w:tplc="63A2C2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B2205"/>
    <w:multiLevelType w:val="hybridMultilevel"/>
    <w:tmpl w:val="A0DEEF00"/>
    <w:lvl w:ilvl="0" w:tplc="CAFA5A8C">
      <w:start w:val="1"/>
      <w:numFmt w:val="bullet"/>
      <w:lvlText w:val=""/>
      <w:lvlJc w:val="left"/>
      <w:pPr>
        <w:tabs>
          <w:tab w:val="num" w:pos="720"/>
        </w:tabs>
        <w:ind w:left="720" w:hanging="360"/>
      </w:pPr>
      <w:rPr>
        <w:rFonts w:ascii="Wingdings" w:hAnsi="Wingdings" w:hint="default"/>
        <w:sz w:val="20"/>
      </w:rPr>
    </w:lvl>
    <w:lvl w:ilvl="1" w:tplc="23D8602C" w:tentative="1">
      <w:start w:val="1"/>
      <w:numFmt w:val="bullet"/>
      <w:lvlText w:val=""/>
      <w:lvlJc w:val="left"/>
      <w:pPr>
        <w:tabs>
          <w:tab w:val="num" w:pos="1440"/>
        </w:tabs>
        <w:ind w:left="1440" w:hanging="360"/>
      </w:pPr>
      <w:rPr>
        <w:rFonts w:ascii="Wingdings" w:hAnsi="Wingdings" w:hint="default"/>
        <w:sz w:val="20"/>
      </w:rPr>
    </w:lvl>
    <w:lvl w:ilvl="2" w:tplc="0506238E" w:tentative="1">
      <w:start w:val="1"/>
      <w:numFmt w:val="bullet"/>
      <w:lvlText w:val=""/>
      <w:lvlJc w:val="left"/>
      <w:pPr>
        <w:tabs>
          <w:tab w:val="num" w:pos="2160"/>
        </w:tabs>
        <w:ind w:left="2160" w:hanging="360"/>
      </w:pPr>
      <w:rPr>
        <w:rFonts w:ascii="Wingdings" w:hAnsi="Wingdings" w:hint="default"/>
        <w:sz w:val="20"/>
      </w:rPr>
    </w:lvl>
    <w:lvl w:ilvl="3" w:tplc="65DC403C" w:tentative="1">
      <w:start w:val="1"/>
      <w:numFmt w:val="bullet"/>
      <w:lvlText w:val=""/>
      <w:lvlJc w:val="left"/>
      <w:pPr>
        <w:tabs>
          <w:tab w:val="num" w:pos="2880"/>
        </w:tabs>
        <w:ind w:left="2880" w:hanging="360"/>
      </w:pPr>
      <w:rPr>
        <w:rFonts w:ascii="Wingdings" w:hAnsi="Wingdings" w:hint="default"/>
        <w:sz w:val="20"/>
      </w:rPr>
    </w:lvl>
    <w:lvl w:ilvl="4" w:tplc="BECC1A68" w:tentative="1">
      <w:start w:val="1"/>
      <w:numFmt w:val="bullet"/>
      <w:lvlText w:val=""/>
      <w:lvlJc w:val="left"/>
      <w:pPr>
        <w:tabs>
          <w:tab w:val="num" w:pos="3600"/>
        </w:tabs>
        <w:ind w:left="3600" w:hanging="360"/>
      </w:pPr>
      <w:rPr>
        <w:rFonts w:ascii="Wingdings" w:hAnsi="Wingdings" w:hint="default"/>
        <w:sz w:val="20"/>
      </w:rPr>
    </w:lvl>
    <w:lvl w:ilvl="5" w:tplc="66AC2C2E" w:tentative="1">
      <w:start w:val="1"/>
      <w:numFmt w:val="bullet"/>
      <w:lvlText w:val=""/>
      <w:lvlJc w:val="left"/>
      <w:pPr>
        <w:tabs>
          <w:tab w:val="num" w:pos="4320"/>
        </w:tabs>
        <w:ind w:left="4320" w:hanging="360"/>
      </w:pPr>
      <w:rPr>
        <w:rFonts w:ascii="Wingdings" w:hAnsi="Wingdings" w:hint="default"/>
        <w:sz w:val="20"/>
      </w:rPr>
    </w:lvl>
    <w:lvl w:ilvl="6" w:tplc="5E94F0EE" w:tentative="1">
      <w:start w:val="1"/>
      <w:numFmt w:val="bullet"/>
      <w:lvlText w:val=""/>
      <w:lvlJc w:val="left"/>
      <w:pPr>
        <w:tabs>
          <w:tab w:val="num" w:pos="5040"/>
        </w:tabs>
        <w:ind w:left="5040" w:hanging="360"/>
      </w:pPr>
      <w:rPr>
        <w:rFonts w:ascii="Wingdings" w:hAnsi="Wingdings" w:hint="default"/>
        <w:sz w:val="20"/>
      </w:rPr>
    </w:lvl>
    <w:lvl w:ilvl="7" w:tplc="879293B6" w:tentative="1">
      <w:start w:val="1"/>
      <w:numFmt w:val="bullet"/>
      <w:lvlText w:val=""/>
      <w:lvlJc w:val="left"/>
      <w:pPr>
        <w:tabs>
          <w:tab w:val="num" w:pos="5760"/>
        </w:tabs>
        <w:ind w:left="5760" w:hanging="360"/>
      </w:pPr>
      <w:rPr>
        <w:rFonts w:ascii="Wingdings" w:hAnsi="Wingdings" w:hint="default"/>
        <w:sz w:val="20"/>
      </w:rPr>
    </w:lvl>
    <w:lvl w:ilvl="8" w:tplc="2DC2D2D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E298E"/>
    <w:multiLevelType w:val="hybridMultilevel"/>
    <w:tmpl w:val="5676549E"/>
    <w:lvl w:ilvl="0" w:tplc="0CCC7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7576E"/>
    <w:multiLevelType w:val="hybridMultilevel"/>
    <w:tmpl w:val="E4DE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377263">
    <w:abstractNumId w:val="23"/>
  </w:num>
  <w:num w:numId="2" w16cid:durableId="1505240967">
    <w:abstractNumId w:val="34"/>
  </w:num>
  <w:num w:numId="3" w16cid:durableId="1828017014">
    <w:abstractNumId w:val="9"/>
  </w:num>
  <w:num w:numId="4" w16cid:durableId="2051495249">
    <w:abstractNumId w:val="1"/>
  </w:num>
  <w:num w:numId="5" w16cid:durableId="467630225">
    <w:abstractNumId w:val="4"/>
  </w:num>
  <w:num w:numId="6" w16cid:durableId="958219218">
    <w:abstractNumId w:val="35"/>
  </w:num>
  <w:num w:numId="7" w16cid:durableId="1556044846">
    <w:abstractNumId w:val="14"/>
  </w:num>
  <w:num w:numId="8" w16cid:durableId="1324966218">
    <w:abstractNumId w:val="11"/>
  </w:num>
  <w:num w:numId="9" w16cid:durableId="654530206">
    <w:abstractNumId w:val="29"/>
  </w:num>
  <w:num w:numId="10" w16cid:durableId="1475560405">
    <w:abstractNumId w:val="18"/>
  </w:num>
  <w:num w:numId="11" w16cid:durableId="509688066">
    <w:abstractNumId w:val="19"/>
  </w:num>
  <w:num w:numId="12" w16cid:durableId="937754670">
    <w:abstractNumId w:val="6"/>
  </w:num>
  <w:num w:numId="13" w16cid:durableId="1183401917">
    <w:abstractNumId w:val="27"/>
  </w:num>
  <w:num w:numId="14" w16cid:durableId="328798774">
    <w:abstractNumId w:val="33"/>
  </w:num>
  <w:num w:numId="15" w16cid:durableId="668294322">
    <w:abstractNumId w:val="30"/>
  </w:num>
  <w:num w:numId="16" w16cid:durableId="691495524">
    <w:abstractNumId w:val="26"/>
  </w:num>
  <w:num w:numId="17" w16cid:durableId="1413164349">
    <w:abstractNumId w:val="15"/>
  </w:num>
  <w:num w:numId="18" w16cid:durableId="1171457213">
    <w:abstractNumId w:val="32"/>
  </w:num>
  <w:num w:numId="19" w16cid:durableId="609245764">
    <w:abstractNumId w:val="22"/>
  </w:num>
  <w:num w:numId="20" w16cid:durableId="1599555554">
    <w:abstractNumId w:val="36"/>
  </w:num>
  <w:num w:numId="21" w16cid:durableId="1875921428">
    <w:abstractNumId w:val="13"/>
  </w:num>
  <w:num w:numId="22" w16cid:durableId="2143451341">
    <w:abstractNumId w:val="10"/>
  </w:num>
  <w:num w:numId="23" w16cid:durableId="882987822">
    <w:abstractNumId w:val="24"/>
  </w:num>
  <w:num w:numId="24" w16cid:durableId="1413503967">
    <w:abstractNumId w:val="21"/>
  </w:num>
  <w:num w:numId="25" w16cid:durableId="1551499607">
    <w:abstractNumId w:val="2"/>
  </w:num>
  <w:num w:numId="26" w16cid:durableId="1778334867">
    <w:abstractNumId w:val="7"/>
  </w:num>
  <w:num w:numId="27" w16cid:durableId="66920200">
    <w:abstractNumId w:val="16"/>
  </w:num>
  <w:num w:numId="28" w16cid:durableId="1192230918">
    <w:abstractNumId w:val="3"/>
  </w:num>
  <w:num w:numId="29" w16cid:durableId="38361882">
    <w:abstractNumId w:val="17"/>
  </w:num>
  <w:num w:numId="30" w16cid:durableId="1564484210">
    <w:abstractNumId w:val="12"/>
  </w:num>
  <w:num w:numId="31" w16cid:durableId="215631080">
    <w:abstractNumId w:val="20"/>
  </w:num>
  <w:num w:numId="32" w16cid:durableId="1595358530">
    <w:abstractNumId w:val="28"/>
  </w:num>
  <w:num w:numId="33" w16cid:durableId="1170019471">
    <w:abstractNumId w:val="31"/>
  </w:num>
  <w:num w:numId="34" w16cid:durableId="758329893">
    <w:abstractNumId w:val="0"/>
  </w:num>
  <w:num w:numId="35" w16cid:durableId="2022311312">
    <w:abstractNumId w:val="8"/>
  </w:num>
  <w:num w:numId="36" w16cid:durableId="1744255427">
    <w:abstractNumId w:val="25"/>
  </w:num>
  <w:num w:numId="37" w16cid:durableId="1663851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26"/>
    <w:rsid w:val="000017AA"/>
    <w:rsid w:val="00005182"/>
    <w:rsid w:val="00006703"/>
    <w:rsid w:val="00014381"/>
    <w:rsid w:val="00016402"/>
    <w:rsid w:val="000331D3"/>
    <w:rsid w:val="0003328D"/>
    <w:rsid w:val="00047D5D"/>
    <w:rsid w:val="00052BE2"/>
    <w:rsid w:val="00052FAE"/>
    <w:rsid w:val="00057275"/>
    <w:rsid w:val="00073321"/>
    <w:rsid w:val="0009105D"/>
    <w:rsid w:val="00091BFE"/>
    <w:rsid w:val="000A7F48"/>
    <w:rsid w:val="000B7A8F"/>
    <w:rsid w:val="000C01E1"/>
    <w:rsid w:val="000C1428"/>
    <w:rsid w:val="000C288E"/>
    <w:rsid w:val="000C79DC"/>
    <w:rsid w:val="000D73D5"/>
    <w:rsid w:val="000E3722"/>
    <w:rsid w:val="000E688C"/>
    <w:rsid w:val="000E78A1"/>
    <w:rsid w:val="000E7D07"/>
    <w:rsid w:val="00101289"/>
    <w:rsid w:val="001208C1"/>
    <w:rsid w:val="00122B8A"/>
    <w:rsid w:val="00125A38"/>
    <w:rsid w:val="00133BBC"/>
    <w:rsid w:val="0013666C"/>
    <w:rsid w:val="001417FA"/>
    <w:rsid w:val="00147F3C"/>
    <w:rsid w:val="001571EA"/>
    <w:rsid w:val="00165AFD"/>
    <w:rsid w:val="0017190C"/>
    <w:rsid w:val="001954A7"/>
    <w:rsid w:val="001A409D"/>
    <w:rsid w:val="001A74EC"/>
    <w:rsid w:val="001C2B14"/>
    <w:rsid w:val="001D1F25"/>
    <w:rsid w:val="001D4447"/>
    <w:rsid w:val="001F31BB"/>
    <w:rsid w:val="001F6A94"/>
    <w:rsid w:val="001F6ACC"/>
    <w:rsid w:val="00206AEE"/>
    <w:rsid w:val="0021754E"/>
    <w:rsid w:val="00220213"/>
    <w:rsid w:val="002252EC"/>
    <w:rsid w:val="00233E67"/>
    <w:rsid w:val="002400B3"/>
    <w:rsid w:val="00240D42"/>
    <w:rsid w:val="002629D3"/>
    <w:rsid w:val="00264A86"/>
    <w:rsid w:val="00264D64"/>
    <w:rsid w:val="00264DE0"/>
    <w:rsid w:val="002717C9"/>
    <w:rsid w:val="002732FB"/>
    <w:rsid w:val="00281F9B"/>
    <w:rsid w:val="00282941"/>
    <w:rsid w:val="00282D43"/>
    <w:rsid w:val="00285485"/>
    <w:rsid w:val="00286084"/>
    <w:rsid w:val="00286FF9"/>
    <w:rsid w:val="002A4666"/>
    <w:rsid w:val="00300518"/>
    <w:rsid w:val="00300A7E"/>
    <w:rsid w:val="00303664"/>
    <w:rsid w:val="00312E44"/>
    <w:rsid w:val="00315F10"/>
    <w:rsid w:val="003166E5"/>
    <w:rsid w:val="00321C8B"/>
    <w:rsid w:val="00334B3E"/>
    <w:rsid w:val="00335A88"/>
    <w:rsid w:val="0034750B"/>
    <w:rsid w:val="00350F16"/>
    <w:rsid w:val="00352AFE"/>
    <w:rsid w:val="003655D6"/>
    <w:rsid w:val="00370836"/>
    <w:rsid w:val="00371653"/>
    <w:rsid w:val="00384D00"/>
    <w:rsid w:val="00394986"/>
    <w:rsid w:val="00394FEB"/>
    <w:rsid w:val="00395238"/>
    <w:rsid w:val="003C1AFC"/>
    <w:rsid w:val="003C1CCC"/>
    <w:rsid w:val="003C2FC3"/>
    <w:rsid w:val="003C5FD7"/>
    <w:rsid w:val="003C6AFA"/>
    <w:rsid w:val="003C7A9C"/>
    <w:rsid w:val="003E782C"/>
    <w:rsid w:val="003F1EB8"/>
    <w:rsid w:val="00400F59"/>
    <w:rsid w:val="004014E9"/>
    <w:rsid w:val="00403B16"/>
    <w:rsid w:val="00406251"/>
    <w:rsid w:val="00412EFF"/>
    <w:rsid w:val="004206C4"/>
    <w:rsid w:val="004235BF"/>
    <w:rsid w:val="0043070F"/>
    <w:rsid w:val="0043434F"/>
    <w:rsid w:val="004513AA"/>
    <w:rsid w:val="00451A48"/>
    <w:rsid w:val="00461080"/>
    <w:rsid w:val="00462AFC"/>
    <w:rsid w:val="00463936"/>
    <w:rsid w:val="004830AA"/>
    <w:rsid w:val="004A580D"/>
    <w:rsid w:val="004B0D2E"/>
    <w:rsid w:val="004B10E2"/>
    <w:rsid w:val="004B15CE"/>
    <w:rsid w:val="004B36B9"/>
    <w:rsid w:val="004B5DD4"/>
    <w:rsid w:val="004B7E0E"/>
    <w:rsid w:val="004C6AFF"/>
    <w:rsid w:val="004D049B"/>
    <w:rsid w:val="004D4DF9"/>
    <w:rsid w:val="004E0657"/>
    <w:rsid w:val="004E7E37"/>
    <w:rsid w:val="004F6F22"/>
    <w:rsid w:val="00500C08"/>
    <w:rsid w:val="00505DB2"/>
    <w:rsid w:val="0051339A"/>
    <w:rsid w:val="00514A6B"/>
    <w:rsid w:val="00530AF5"/>
    <w:rsid w:val="00532B1F"/>
    <w:rsid w:val="00532E0B"/>
    <w:rsid w:val="005406B6"/>
    <w:rsid w:val="00551CF8"/>
    <w:rsid w:val="00554F81"/>
    <w:rsid w:val="00577553"/>
    <w:rsid w:val="00577B83"/>
    <w:rsid w:val="0058588F"/>
    <w:rsid w:val="00587E77"/>
    <w:rsid w:val="0059252E"/>
    <w:rsid w:val="00593B56"/>
    <w:rsid w:val="00597D78"/>
    <w:rsid w:val="005A53CB"/>
    <w:rsid w:val="005A543E"/>
    <w:rsid w:val="005A5708"/>
    <w:rsid w:val="005B62E7"/>
    <w:rsid w:val="005C0A75"/>
    <w:rsid w:val="005C2DA9"/>
    <w:rsid w:val="005C36B1"/>
    <w:rsid w:val="005C3C88"/>
    <w:rsid w:val="005C4AD2"/>
    <w:rsid w:val="005D7775"/>
    <w:rsid w:val="005E0982"/>
    <w:rsid w:val="005F2563"/>
    <w:rsid w:val="00600EF4"/>
    <w:rsid w:val="00602F8A"/>
    <w:rsid w:val="006108A9"/>
    <w:rsid w:val="00620496"/>
    <w:rsid w:val="006412D5"/>
    <w:rsid w:val="00651419"/>
    <w:rsid w:val="00661338"/>
    <w:rsid w:val="00662F55"/>
    <w:rsid w:val="0067321D"/>
    <w:rsid w:val="00673ADF"/>
    <w:rsid w:val="006753A6"/>
    <w:rsid w:val="00677CC2"/>
    <w:rsid w:val="00677DC6"/>
    <w:rsid w:val="0068034F"/>
    <w:rsid w:val="00681128"/>
    <w:rsid w:val="00683535"/>
    <w:rsid w:val="00694AFF"/>
    <w:rsid w:val="006963CA"/>
    <w:rsid w:val="006A0C50"/>
    <w:rsid w:val="006A4A6D"/>
    <w:rsid w:val="006A782B"/>
    <w:rsid w:val="006B124D"/>
    <w:rsid w:val="006B20A3"/>
    <w:rsid w:val="006C64A1"/>
    <w:rsid w:val="006D2160"/>
    <w:rsid w:val="006D3FFF"/>
    <w:rsid w:val="006D7375"/>
    <w:rsid w:val="006E4BED"/>
    <w:rsid w:val="0070403A"/>
    <w:rsid w:val="00706B41"/>
    <w:rsid w:val="00706E43"/>
    <w:rsid w:val="00713BB4"/>
    <w:rsid w:val="00715515"/>
    <w:rsid w:val="00721190"/>
    <w:rsid w:val="007305AC"/>
    <w:rsid w:val="00731133"/>
    <w:rsid w:val="007364E7"/>
    <w:rsid w:val="00736826"/>
    <w:rsid w:val="007374A5"/>
    <w:rsid w:val="0074581F"/>
    <w:rsid w:val="00746953"/>
    <w:rsid w:val="0075008C"/>
    <w:rsid w:val="00755F11"/>
    <w:rsid w:val="00762418"/>
    <w:rsid w:val="00775024"/>
    <w:rsid w:val="0077517C"/>
    <w:rsid w:val="00777450"/>
    <w:rsid w:val="0078659D"/>
    <w:rsid w:val="00791357"/>
    <w:rsid w:val="00791405"/>
    <w:rsid w:val="0079354C"/>
    <w:rsid w:val="00793A3B"/>
    <w:rsid w:val="007A1926"/>
    <w:rsid w:val="007A25BC"/>
    <w:rsid w:val="007A5F9F"/>
    <w:rsid w:val="007A7A52"/>
    <w:rsid w:val="007B1443"/>
    <w:rsid w:val="007C10CD"/>
    <w:rsid w:val="007C16EC"/>
    <w:rsid w:val="007C2E80"/>
    <w:rsid w:val="007C7732"/>
    <w:rsid w:val="007D0A60"/>
    <w:rsid w:val="007E31B1"/>
    <w:rsid w:val="007E64D8"/>
    <w:rsid w:val="007F19D2"/>
    <w:rsid w:val="007F1F01"/>
    <w:rsid w:val="007F69EF"/>
    <w:rsid w:val="00810100"/>
    <w:rsid w:val="00812AC0"/>
    <w:rsid w:val="00821296"/>
    <w:rsid w:val="008257DB"/>
    <w:rsid w:val="00827504"/>
    <w:rsid w:val="00836C44"/>
    <w:rsid w:val="008405E0"/>
    <w:rsid w:val="00841236"/>
    <w:rsid w:val="00841C7A"/>
    <w:rsid w:val="00853677"/>
    <w:rsid w:val="00856C41"/>
    <w:rsid w:val="0086219D"/>
    <w:rsid w:val="00863F3A"/>
    <w:rsid w:val="00864A1A"/>
    <w:rsid w:val="00867202"/>
    <w:rsid w:val="0087025A"/>
    <w:rsid w:val="008752EE"/>
    <w:rsid w:val="00875C02"/>
    <w:rsid w:val="00880E05"/>
    <w:rsid w:val="00881321"/>
    <w:rsid w:val="0088258D"/>
    <w:rsid w:val="008857C0"/>
    <w:rsid w:val="00886FC0"/>
    <w:rsid w:val="00887A1C"/>
    <w:rsid w:val="00890FD4"/>
    <w:rsid w:val="00895C81"/>
    <w:rsid w:val="008963E0"/>
    <w:rsid w:val="008966D1"/>
    <w:rsid w:val="008A604E"/>
    <w:rsid w:val="008B03CA"/>
    <w:rsid w:val="008B2737"/>
    <w:rsid w:val="008B7F3C"/>
    <w:rsid w:val="008C00CB"/>
    <w:rsid w:val="008C0F28"/>
    <w:rsid w:val="008C1120"/>
    <w:rsid w:val="008D2A35"/>
    <w:rsid w:val="008D5B97"/>
    <w:rsid w:val="008F01CF"/>
    <w:rsid w:val="009024A1"/>
    <w:rsid w:val="009028CD"/>
    <w:rsid w:val="00903993"/>
    <w:rsid w:val="00906578"/>
    <w:rsid w:val="00915A00"/>
    <w:rsid w:val="00917FC7"/>
    <w:rsid w:val="0092488F"/>
    <w:rsid w:val="009436A7"/>
    <w:rsid w:val="00946CA0"/>
    <w:rsid w:val="009508B8"/>
    <w:rsid w:val="00950F1F"/>
    <w:rsid w:val="009532B5"/>
    <w:rsid w:val="009535DE"/>
    <w:rsid w:val="00962B58"/>
    <w:rsid w:val="00972BA5"/>
    <w:rsid w:val="009732BD"/>
    <w:rsid w:val="0098083E"/>
    <w:rsid w:val="00990ED2"/>
    <w:rsid w:val="009937D0"/>
    <w:rsid w:val="009A2826"/>
    <w:rsid w:val="009A40DA"/>
    <w:rsid w:val="009A474A"/>
    <w:rsid w:val="009A681B"/>
    <w:rsid w:val="009C2AC2"/>
    <w:rsid w:val="009F01F3"/>
    <w:rsid w:val="009F316D"/>
    <w:rsid w:val="009F5347"/>
    <w:rsid w:val="009F725C"/>
    <w:rsid w:val="00A01BCE"/>
    <w:rsid w:val="00A02511"/>
    <w:rsid w:val="00A0261E"/>
    <w:rsid w:val="00A16022"/>
    <w:rsid w:val="00A166F8"/>
    <w:rsid w:val="00A21461"/>
    <w:rsid w:val="00A42600"/>
    <w:rsid w:val="00A565D1"/>
    <w:rsid w:val="00A62AB6"/>
    <w:rsid w:val="00A6455E"/>
    <w:rsid w:val="00A724E5"/>
    <w:rsid w:val="00A7387E"/>
    <w:rsid w:val="00A80E42"/>
    <w:rsid w:val="00A83D2E"/>
    <w:rsid w:val="00A91D22"/>
    <w:rsid w:val="00A91D5D"/>
    <w:rsid w:val="00A94D7B"/>
    <w:rsid w:val="00A976D3"/>
    <w:rsid w:val="00AA21E4"/>
    <w:rsid w:val="00AB171A"/>
    <w:rsid w:val="00AB3BE0"/>
    <w:rsid w:val="00AC47BF"/>
    <w:rsid w:val="00AD2B78"/>
    <w:rsid w:val="00AE7164"/>
    <w:rsid w:val="00AF5523"/>
    <w:rsid w:val="00B00C84"/>
    <w:rsid w:val="00B01F82"/>
    <w:rsid w:val="00B04C59"/>
    <w:rsid w:val="00B05A8E"/>
    <w:rsid w:val="00B130A3"/>
    <w:rsid w:val="00B14EC1"/>
    <w:rsid w:val="00B15680"/>
    <w:rsid w:val="00B3013E"/>
    <w:rsid w:val="00B308FD"/>
    <w:rsid w:val="00B30980"/>
    <w:rsid w:val="00B32D79"/>
    <w:rsid w:val="00B36714"/>
    <w:rsid w:val="00B40708"/>
    <w:rsid w:val="00B461FF"/>
    <w:rsid w:val="00B47457"/>
    <w:rsid w:val="00B5239B"/>
    <w:rsid w:val="00B52DD2"/>
    <w:rsid w:val="00B53753"/>
    <w:rsid w:val="00B60C23"/>
    <w:rsid w:val="00B643A3"/>
    <w:rsid w:val="00B73EAD"/>
    <w:rsid w:val="00B77135"/>
    <w:rsid w:val="00B773A4"/>
    <w:rsid w:val="00B80245"/>
    <w:rsid w:val="00B856F1"/>
    <w:rsid w:val="00B905C9"/>
    <w:rsid w:val="00B935AF"/>
    <w:rsid w:val="00B93D46"/>
    <w:rsid w:val="00B9445B"/>
    <w:rsid w:val="00B95A21"/>
    <w:rsid w:val="00B95B80"/>
    <w:rsid w:val="00BA3DED"/>
    <w:rsid w:val="00BA4674"/>
    <w:rsid w:val="00BB6A47"/>
    <w:rsid w:val="00BC2B34"/>
    <w:rsid w:val="00BD291C"/>
    <w:rsid w:val="00BD2C73"/>
    <w:rsid w:val="00BD39FB"/>
    <w:rsid w:val="00BD3D94"/>
    <w:rsid w:val="00BF58EA"/>
    <w:rsid w:val="00C033FE"/>
    <w:rsid w:val="00C1041B"/>
    <w:rsid w:val="00C1746E"/>
    <w:rsid w:val="00C17B70"/>
    <w:rsid w:val="00C2074E"/>
    <w:rsid w:val="00C24EB6"/>
    <w:rsid w:val="00C273E7"/>
    <w:rsid w:val="00C33E54"/>
    <w:rsid w:val="00C36E13"/>
    <w:rsid w:val="00C449AA"/>
    <w:rsid w:val="00C45C81"/>
    <w:rsid w:val="00C54761"/>
    <w:rsid w:val="00C6167E"/>
    <w:rsid w:val="00C62D70"/>
    <w:rsid w:val="00C63A0F"/>
    <w:rsid w:val="00C6447A"/>
    <w:rsid w:val="00C669FF"/>
    <w:rsid w:val="00C72B22"/>
    <w:rsid w:val="00C753F8"/>
    <w:rsid w:val="00C806E3"/>
    <w:rsid w:val="00C807AD"/>
    <w:rsid w:val="00C8149E"/>
    <w:rsid w:val="00C869BB"/>
    <w:rsid w:val="00C90589"/>
    <w:rsid w:val="00C922E1"/>
    <w:rsid w:val="00CA08B0"/>
    <w:rsid w:val="00CA221F"/>
    <w:rsid w:val="00CA70B7"/>
    <w:rsid w:val="00CA717F"/>
    <w:rsid w:val="00CB3D52"/>
    <w:rsid w:val="00CB4B1E"/>
    <w:rsid w:val="00CB6AE6"/>
    <w:rsid w:val="00CB738A"/>
    <w:rsid w:val="00CC0179"/>
    <w:rsid w:val="00CC1F9C"/>
    <w:rsid w:val="00CC489F"/>
    <w:rsid w:val="00CD04C0"/>
    <w:rsid w:val="00CD0F50"/>
    <w:rsid w:val="00CE3472"/>
    <w:rsid w:val="00CE5184"/>
    <w:rsid w:val="00CE6682"/>
    <w:rsid w:val="00CF2EBF"/>
    <w:rsid w:val="00D02595"/>
    <w:rsid w:val="00D11B03"/>
    <w:rsid w:val="00D23278"/>
    <w:rsid w:val="00D30060"/>
    <w:rsid w:val="00D31426"/>
    <w:rsid w:val="00D34150"/>
    <w:rsid w:val="00D47015"/>
    <w:rsid w:val="00D6559A"/>
    <w:rsid w:val="00D74456"/>
    <w:rsid w:val="00D74EB1"/>
    <w:rsid w:val="00D76C52"/>
    <w:rsid w:val="00D84C2A"/>
    <w:rsid w:val="00D90644"/>
    <w:rsid w:val="00D90E89"/>
    <w:rsid w:val="00D93B18"/>
    <w:rsid w:val="00DA0C34"/>
    <w:rsid w:val="00DA7EFB"/>
    <w:rsid w:val="00DB2059"/>
    <w:rsid w:val="00DB6004"/>
    <w:rsid w:val="00DC1559"/>
    <w:rsid w:val="00DC58D0"/>
    <w:rsid w:val="00DD0D26"/>
    <w:rsid w:val="00DD2687"/>
    <w:rsid w:val="00DD6518"/>
    <w:rsid w:val="00DE71B5"/>
    <w:rsid w:val="00E02428"/>
    <w:rsid w:val="00E11C96"/>
    <w:rsid w:val="00E16F97"/>
    <w:rsid w:val="00E20631"/>
    <w:rsid w:val="00E23443"/>
    <w:rsid w:val="00E246AB"/>
    <w:rsid w:val="00E31D50"/>
    <w:rsid w:val="00E45991"/>
    <w:rsid w:val="00E52D90"/>
    <w:rsid w:val="00E62D79"/>
    <w:rsid w:val="00E64748"/>
    <w:rsid w:val="00E64B1B"/>
    <w:rsid w:val="00E717C5"/>
    <w:rsid w:val="00E71E56"/>
    <w:rsid w:val="00E750EA"/>
    <w:rsid w:val="00E754FC"/>
    <w:rsid w:val="00E83DD9"/>
    <w:rsid w:val="00E86B3B"/>
    <w:rsid w:val="00E90630"/>
    <w:rsid w:val="00E91226"/>
    <w:rsid w:val="00E97DD1"/>
    <w:rsid w:val="00EA0DDD"/>
    <w:rsid w:val="00EB22C4"/>
    <w:rsid w:val="00EB505A"/>
    <w:rsid w:val="00EC488A"/>
    <w:rsid w:val="00EC4A4E"/>
    <w:rsid w:val="00ED2833"/>
    <w:rsid w:val="00ED74B0"/>
    <w:rsid w:val="00EE7963"/>
    <w:rsid w:val="00EF5CFF"/>
    <w:rsid w:val="00F00DBB"/>
    <w:rsid w:val="00F070BC"/>
    <w:rsid w:val="00F11854"/>
    <w:rsid w:val="00F16E3E"/>
    <w:rsid w:val="00F20422"/>
    <w:rsid w:val="00F208BC"/>
    <w:rsid w:val="00F3155F"/>
    <w:rsid w:val="00F36052"/>
    <w:rsid w:val="00F414B7"/>
    <w:rsid w:val="00F55D83"/>
    <w:rsid w:val="00F6056A"/>
    <w:rsid w:val="00F6656C"/>
    <w:rsid w:val="00F71F3F"/>
    <w:rsid w:val="00F85183"/>
    <w:rsid w:val="00F85FBB"/>
    <w:rsid w:val="00F86A41"/>
    <w:rsid w:val="00F9409D"/>
    <w:rsid w:val="00FA19AC"/>
    <w:rsid w:val="00FB5019"/>
    <w:rsid w:val="00FC29B6"/>
    <w:rsid w:val="00FC2A0B"/>
    <w:rsid w:val="00FC6BA1"/>
    <w:rsid w:val="00FD0B87"/>
    <w:rsid w:val="00FD0D4D"/>
    <w:rsid w:val="00FD3699"/>
    <w:rsid w:val="00FE1035"/>
    <w:rsid w:val="00FE42EA"/>
    <w:rsid w:val="00FE7060"/>
    <w:rsid w:val="018785BE"/>
    <w:rsid w:val="03AB851C"/>
    <w:rsid w:val="04C8C804"/>
    <w:rsid w:val="05D4C532"/>
    <w:rsid w:val="0695A726"/>
    <w:rsid w:val="06FFD012"/>
    <w:rsid w:val="0854739A"/>
    <w:rsid w:val="09151A3A"/>
    <w:rsid w:val="0AD68687"/>
    <w:rsid w:val="0E6DB2BC"/>
    <w:rsid w:val="0FAAEECA"/>
    <w:rsid w:val="10019636"/>
    <w:rsid w:val="142D7C04"/>
    <w:rsid w:val="165CB57C"/>
    <w:rsid w:val="198DEF59"/>
    <w:rsid w:val="1A3E7FAA"/>
    <w:rsid w:val="1AA38F33"/>
    <w:rsid w:val="1AE3ED29"/>
    <w:rsid w:val="1B740225"/>
    <w:rsid w:val="1BE62D87"/>
    <w:rsid w:val="1CFC7361"/>
    <w:rsid w:val="1DD45961"/>
    <w:rsid w:val="1E16C488"/>
    <w:rsid w:val="1E308F78"/>
    <w:rsid w:val="20AA2520"/>
    <w:rsid w:val="22012523"/>
    <w:rsid w:val="221C2E6B"/>
    <w:rsid w:val="24170588"/>
    <w:rsid w:val="243264F7"/>
    <w:rsid w:val="2491711F"/>
    <w:rsid w:val="25B497D8"/>
    <w:rsid w:val="2716DAB2"/>
    <w:rsid w:val="27FA1D0B"/>
    <w:rsid w:val="2936D90A"/>
    <w:rsid w:val="2A65FBD3"/>
    <w:rsid w:val="2F25E9F8"/>
    <w:rsid w:val="301F908F"/>
    <w:rsid w:val="31721594"/>
    <w:rsid w:val="319135FF"/>
    <w:rsid w:val="33C33175"/>
    <w:rsid w:val="33C5EFF6"/>
    <w:rsid w:val="3530CF6F"/>
    <w:rsid w:val="353F9CD2"/>
    <w:rsid w:val="36052CF1"/>
    <w:rsid w:val="367CD77D"/>
    <w:rsid w:val="367F028C"/>
    <w:rsid w:val="36BD0C1D"/>
    <w:rsid w:val="37264276"/>
    <w:rsid w:val="39515736"/>
    <w:rsid w:val="39597C04"/>
    <w:rsid w:val="3B176F90"/>
    <w:rsid w:val="3BBBFD56"/>
    <w:rsid w:val="3C013FB3"/>
    <w:rsid w:val="3CA8C946"/>
    <w:rsid w:val="3DF8BAB6"/>
    <w:rsid w:val="3F68AB59"/>
    <w:rsid w:val="4342D7A7"/>
    <w:rsid w:val="43991DB8"/>
    <w:rsid w:val="43BBAB42"/>
    <w:rsid w:val="440BB508"/>
    <w:rsid w:val="471FCFED"/>
    <w:rsid w:val="4809785C"/>
    <w:rsid w:val="4AD66F58"/>
    <w:rsid w:val="4BC0C729"/>
    <w:rsid w:val="4C49143A"/>
    <w:rsid w:val="4CF0019F"/>
    <w:rsid w:val="4CF03021"/>
    <w:rsid w:val="4DBA2758"/>
    <w:rsid w:val="4E2CCE28"/>
    <w:rsid w:val="4E907505"/>
    <w:rsid w:val="50377AC4"/>
    <w:rsid w:val="5079CEB9"/>
    <w:rsid w:val="5099747A"/>
    <w:rsid w:val="554BF786"/>
    <w:rsid w:val="5568834F"/>
    <w:rsid w:val="57A5A3B3"/>
    <w:rsid w:val="5896F361"/>
    <w:rsid w:val="5923EE2D"/>
    <w:rsid w:val="59E6E4BD"/>
    <w:rsid w:val="5A381865"/>
    <w:rsid w:val="5AE80BE3"/>
    <w:rsid w:val="5B9119D3"/>
    <w:rsid w:val="5C428B5C"/>
    <w:rsid w:val="5CFE9CA3"/>
    <w:rsid w:val="5E694908"/>
    <w:rsid w:val="5E7FC797"/>
    <w:rsid w:val="5F0A691E"/>
    <w:rsid w:val="5F378DF7"/>
    <w:rsid w:val="5F45A1A0"/>
    <w:rsid w:val="5F65925F"/>
    <w:rsid w:val="5FF48E67"/>
    <w:rsid w:val="604AFB94"/>
    <w:rsid w:val="6068BFF5"/>
    <w:rsid w:val="61E2A2DD"/>
    <w:rsid w:val="6257D7FB"/>
    <w:rsid w:val="628E569A"/>
    <w:rsid w:val="6324642A"/>
    <w:rsid w:val="6371975B"/>
    <w:rsid w:val="65CBCCA5"/>
    <w:rsid w:val="65E6DDEC"/>
    <w:rsid w:val="67FFDBB3"/>
    <w:rsid w:val="697ABD60"/>
    <w:rsid w:val="6A4AF003"/>
    <w:rsid w:val="6A93C688"/>
    <w:rsid w:val="6B89010B"/>
    <w:rsid w:val="6B8D4D41"/>
    <w:rsid w:val="6BC1705E"/>
    <w:rsid w:val="6BFBD188"/>
    <w:rsid w:val="6D703D56"/>
    <w:rsid w:val="6DBA2A15"/>
    <w:rsid w:val="6DD7C738"/>
    <w:rsid w:val="719B690E"/>
    <w:rsid w:val="7201A97A"/>
    <w:rsid w:val="727173E6"/>
    <w:rsid w:val="73E53DE9"/>
    <w:rsid w:val="74AB6456"/>
    <w:rsid w:val="7541887E"/>
    <w:rsid w:val="75FA57CE"/>
    <w:rsid w:val="765C5046"/>
    <w:rsid w:val="767A75E4"/>
    <w:rsid w:val="773000EB"/>
    <w:rsid w:val="77458719"/>
    <w:rsid w:val="780F0274"/>
    <w:rsid w:val="78A07781"/>
    <w:rsid w:val="790446C1"/>
    <w:rsid w:val="793D48CD"/>
    <w:rsid w:val="799BF06D"/>
    <w:rsid w:val="79F9BD88"/>
    <w:rsid w:val="7B52D2AC"/>
    <w:rsid w:val="7B7951BB"/>
    <w:rsid w:val="7D383AD5"/>
    <w:rsid w:val="7E3BF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F5C81"/>
  <w15:chartTrackingRefBased/>
  <w15:docId w15:val="{4C4025DF-1483-42EF-BF81-55FA2BF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56C41"/>
    <w:pPr>
      <w:keepNext/>
      <w:keepLines/>
      <w:spacing w:before="0" w:after="140" w:line="254" w:lineRule="auto"/>
      <w:ind w:left="0" w:firstLine="0"/>
      <w:outlineLvl w:val="0"/>
    </w:pPr>
    <w:rPr>
      <w:rFonts w:ascii="Arial" w:eastAsiaTheme="majorEastAsia" w:hAnsi="Arial" w:cs="Arial"/>
      <w:b/>
      <w:bCs/>
      <w:color w:val="FF63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B1"/>
    <w:pPr>
      <w:ind w:left="720"/>
      <w:contextualSpacing/>
    </w:pPr>
  </w:style>
  <w:style w:type="character" w:styleId="CommentReference">
    <w:name w:val="annotation reference"/>
    <w:basedOn w:val="DefaultParagraphFont"/>
    <w:uiPriority w:val="99"/>
    <w:semiHidden/>
    <w:unhideWhenUsed/>
    <w:rsid w:val="004B5DD4"/>
    <w:rPr>
      <w:sz w:val="16"/>
      <w:szCs w:val="16"/>
    </w:rPr>
  </w:style>
  <w:style w:type="paragraph" w:styleId="CommentText">
    <w:name w:val="annotation text"/>
    <w:basedOn w:val="Normal"/>
    <w:link w:val="CommentTextChar"/>
    <w:uiPriority w:val="99"/>
    <w:unhideWhenUsed/>
    <w:rsid w:val="004B5DD4"/>
    <w:pPr>
      <w:spacing w:line="240" w:lineRule="auto"/>
    </w:pPr>
    <w:rPr>
      <w:sz w:val="20"/>
      <w:szCs w:val="20"/>
    </w:rPr>
  </w:style>
  <w:style w:type="character" w:customStyle="1" w:styleId="CommentTextChar">
    <w:name w:val="Comment Text Char"/>
    <w:basedOn w:val="DefaultParagraphFont"/>
    <w:link w:val="CommentText"/>
    <w:uiPriority w:val="99"/>
    <w:rsid w:val="004B5DD4"/>
    <w:rPr>
      <w:sz w:val="20"/>
      <w:szCs w:val="20"/>
    </w:rPr>
  </w:style>
  <w:style w:type="paragraph" w:styleId="CommentSubject">
    <w:name w:val="annotation subject"/>
    <w:basedOn w:val="CommentText"/>
    <w:next w:val="CommentText"/>
    <w:link w:val="CommentSubjectChar"/>
    <w:uiPriority w:val="99"/>
    <w:semiHidden/>
    <w:unhideWhenUsed/>
    <w:rsid w:val="004B5DD4"/>
    <w:rPr>
      <w:b/>
      <w:bCs/>
    </w:rPr>
  </w:style>
  <w:style w:type="character" w:customStyle="1" w:styleId="CommentSubjectChar">
    <w:name w:val="Comment Subject Char"/>
    <w:basedOn w:val="CommentTextChar"/>
    <w:link w:val="CommentSubject"/>
    <w:uiPriority w:val="99"/>
    <w:semiHidden/>
    <w:rsid w:val="004B5DD4"/>
    <w:rPr>
      <w:b/>
      <w:bCs/>
      <w:sz w:val="20"/>
      <w:szCs w:val="20"/>
    </w:rPr>
  </w:style>
  <w:style w:type="paragraph" w:styleId="BalloonText">
    <w:name w:val="Balloon Text"/>
    <w:basedOn w:val="Normal"/>
    <w:link w:val="BalloonTextChar"/>
    <w:uiPriority w:val="99"/>
    <w:semiHidden/>
    <w:unhideWhenUsed/>
    <w:rsid w:val="004B5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D4"/>
    <w:rPr>
      <w:rFonts w:ascii="Segoe UI" w:hAnsi="Segoe UI" w:cs="Segoe UI"/>
      <w:sz w:val="18"/>
      <w:szCs w:val="18"/>
    </w:rPr>
  </w:style>
  <w:style w:type="paragraph" w:customStyle="1" w:styleId="paragraph">
    <w:name w:val="paragraph"/>
    <w:basedOn w:val="Normal"/>
    <w:rsid w:val="007B1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1443"/>
  </w:style>
  <w:style w:type="character" w:customStyle="1" w:styleId="eop">
    <w:name w:val="eop"/>
    <w:basedOn w:val="DefaultParagraphFont"/>
    <w:rsid w:val="007B1443"/>
  </w:style>
  <w:style w:type="paragraph" w:styleId="Revision">
    <w:name w:val="Revision"/>
    <w:hidden/>
    <w:uiPriority w:val="99"/>
    <w:semiHidden/>
    <w:rsid w:val="00E20631"/>
    <w:pPr>
      <w:spacing w:after="0" w:line="240" w:lineRule="auto"/>
    </w:pPr>
  </w:style>
  <w:style w:type="paragraph" w:styleId="Header">
    <w:name w:val="header"/>
    <w:basedOn w:val="Normal"/>
    <w:link w:val="HeaderChar"/>
    <w:uiPriority w:val="99"/>
    <w:unhideWhenUsed/>
    <w:rsid w:val="00CA0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8B0"/>
  </w:style>
  <w:style w:type="paragraph" w:styleId="Footer">
    <w:name w:val="footer"/>
    <w:basedOn w:val="Normal"/>
    <w:link w:val="FooterChar"/>
    <w:uiPriority w:val="99"/>
    <w:unhideWhenUsed/>
    <w:rsid w:val="00CA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8B0"/>
  </w:style>
  <w:style w:type="table" w:styleId="TableGrid">
    <w:name w:val="Table Grid"/>
    <w:basedOn w:val="TableNormal"/>
    <w:uiPriority w:val="39"/>
    <w:rsid w:val="0036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EB8"/>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6108A9"/>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cf01">
    <w:name w:val="cf01"/>
    <w:basedOn w:val="DefaultParagraphFont"/>
    <w:rsid w:val="006108A9"/>
    <w:rPr>
      <w:rFonts w:ascii="Segoe UI" w:hAnsi="Segoe UI" w:cs="Segoe UI" w:hint="default"/>
      <w:sz w:val="18"/>
      <w:szCs w:val="18"/>
    </w:rPr>
  </w:style>
  <w:style w:type="character" w:customStyle="1" w:styleId="cf21">
    <w:name w:val="cf21"/>
    <w:basedOn w:val="DefaultParagraphFont"/>
    <w:rsid w:val="006108A9"/>
    <w:rPr>
      <w:rFonts w:ascii="Segoe UI" w:hAnsi="Segoe UI" w:cs="Segoe UI" w:hint="default"/>
      <w:sz w:val="18"/>
      <w:szCs w:val="18"/>
    </w:rPr>
  </w:style>
  <w:style w:type="paragraph" w:styleId="NormalWeb">
    <w:name w:val="Normal (Web)"/>
    <w:basedOn w:val="Normal"/>
    <w:uiPriority w:val="99"/>
    <w:semiHidden/>
    <w:unhideWhenUsed/>
    <w:rsid w:val="006108A9"/>
    <w:pPr>
      <w:spacing w:before="100" w:beforeAutospacing="1" w:after="100" w:afterAutospacing="1" w:line="240" w:lineRule="auto"/>
      <w:ind w:left="0" w:firstLine="0"/>
    </w:pPr>
    <w:rPr>
      <w:rFonts w:ascii="Times New Roman" w:eastAsia="Times New Roman" w:hAnsi="Times New Roman" w:cs="Times New Roman"/>
      <w:sz w:val="24"/>
      <w:szCs w:val="24"/>
    </w:rPr>
  </w:style>
  <w:style w:type="table" w:styleId="TableGridLight">
    <w:name w:val="Grid Table Light"/>
    <w:basedOn w:val="TableNormal"/>
    <w:uiPriority w:val="40"/>
    <w:rsid w:val="00B52D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856C41"/>
    <w:rPr>
      <w:rFonts w:ascii="Arial" w:eastAsiaTheme="majorEastAsia" w:hAnsi="Arial" w:cs="Arial"/>
      <w:b/>
      <w:bCs/>
      <w:color w:val="FF6300"/>
      <w:sz w:val="28"/>
      <w:szCs w:val="28"/>
    </w:rPr>
  </w:style>
  <w:style w:type="paragraph" w:customStyle="1" w:styleId="xmsonormal">
    <w:name w:val="x_msonormal"/>
    <w:basedOn w:val="Normal"/>
    <w:rsid w:val="00777450"/>
    <w:pPr>
      <w:spacing w:before="0" w:after="0" w:line="240" w:lineRule="auto"/>
      <w:ind w:left="0" w:firstLine="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6505">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8">
          <w:marLeft w:val="0"/>
          <w:marRight w:val="0"/>
          <w:marTop w:val="0"/>
          <w:marBottom w:val="0"/>
          <w:divBdr>
            <w:top w:val="none" w:sz="0" w:space="0" w:color="auto"/>
            <w:left w:val="none" w:sz="0" w:space="0" w:color="auto"/>
            <w:bottom w:val="none" w:sz="0" w:space="0" w:color="auto"/>
            <w:right w:val="none" w:sz="0" w:space="0" w:color="auto"/>
          </w:divBdr>
        </w:div>
        <w:div w:id="1124467559">
          <w:marLeft w:val="0"/>
          <w:marRight w:val="0"/>
          <w:marTop w:val="0"/>
          <w:marBottom w:val="0"/>
          <w:divBdr>
            <w:top w:val="none" w:sz="0" w:space="0" w:color="auto"/>
            <w:left w:val="none" w:sz="0" w:space="0" w:color="auto"/>
            <w:bottom w:val="none" w:sz="0" w:space="0" w:color="auto"/>
            <w:right w:val="none" w:sz="0" w:space="0" w:color="auto"/>
          </w:divBdr>
        </w:div>
        <w:div w:id="52044338">
          <w:marLeft w:val="0"/>
          <w:marRight w:val="0"/>
          <w:marTop w:val="0"/>
          <w:marBottom w:val="0"/>
          <w:divBdr>
            <w:top w:val="none" w:sz="0" w:space="0" w:color="auto"/>
            <w:left w:val="none" w:sz="0" w:space="0" w:color="auto"/>
            <w:bottom w:val="none" w:sz="0" w:space="0" w:color="auto"/>
            <w:right w:val="none" w:sz="0" w:space="0" w:color="auto"/>
          </w:divBdr>
        </w:div>
        <w:div w:id="1703899806">
          <w:marLeft w:val="0"/>
          <w:marRight w:val="0"/>
          <w:marTop w:val="0"/>
          <w:marBottom w:val="0"/>
          <w:divBdr>
            <w:top w:val="none" w:sz="0" w:space="0" w:color="auto"/>
            <w:left w:val="none" w:sz="0" w:space="0" w:color="auto"/>
            <w:bottom w:val="none" w:sz="0" w:space="0" w:color="auto"/>
            <w:right w:val="none" w:sz="0" w:space="0" w:color="auto"/>
          </w:divBdr>
        </w:div>
        <w:div w:id="1238978412">
          <w:marLeft w:val="0"/>
          <w:marRight w:val="0"/>
          <w:marTop w:val="0"/>
          <w:marBottom w:val="0"/>
          <w:divBdr>
            <w:top w:val="none" w:sz="0" w:space="0" w:color="auto"/>
            <w:left w:val="none" w:sz="0" w:space="0" w:color="auto"/>
            <w:bottom w:val="none" w:sz="0" w:space="0" w:color="auto"/>
            <w:right w:val="none" w:sz="0" w:space="0" w:color="auto"/>
          </w:divBdr>
        </w:div>
        <w:div w:id="107167788">
          <w:marLeft w:val="0"/>
          <w:marRight w:val="0"/>
          <w:marTop w:val="0"/>
          <w:marBottom w:val="0"/>
          <w:divBdr>
            <w:top w:val="none" w:sz="0" w:space="0" w:color="auto"/>
            <w:left w:val="none" w:sz="0" w:space="0" w:color="auto"/>
            <w:bottom w:val="none" w:sz="0" w:space="0" w:color="auto"/>
            <w:right w:val="none" w:sz="0" w:space="0" w:color="auto"/>
          </w:divBdr>
        </w:div>
        <w:div w:id="1883008728">
          <w:marLeft w:val="0"/>
          <w:marRight w:val="0"/>
          <w:marTop w:val="0"/>
          <w:marBottom w:val="0"/>
          <w:divBdr>
            <w:top w:val="none" w:sz="0" w:space="0" w:color="auto"/>
            <w:left w:val="none" w:sz="0" w:space="0" w:color="auto"/>
            <w:bottom w:val="none" w:sz="0" w:space="0" w:color="auto"/>
            <w:right w:val="none" w:sz="0" w:space="0" w:color="auto"/>
          </w:divBdr>
        </w:div>
      </w:divsChild>
    </w:div>
    <w:div w:id="132913366">
      <w:bodyDiv w:val="1"/>
      <w:marLeft w:val="0"/>
      <w:marRight w:val="0"/>
      <w:marTop w:val="0"/>
      <w:marBottom w:val="0"/>
      <w:divBdr>
        <w:top w:val="none" w:sz="0" w:space="0" w:color="auto"/>
        <w:left w:val="none" w:sz="0" w:space="0" w:color="auto"/>
        <w:bottom w:val="none" w:sz="0" w:space="0" w:color="auto"/>
        <w:right w:val="none" w:sz="0" w:space="0" w:color="auto"/>
      </w:divBdr>
    </w:div>
    <w:div w:id="160124800">
      <w:bodyDiv w:val="1"/>
      <w:marLeft w:val="0"/>
      <w:marRight w:val="0"/>
      <w:marTop w:val="0"/>
      <w:marBottom w:val="0"/>
      <w:divBdr>
        <w:top w:val="none" w:sz="0" w:space="0" w:color="auto"/>
        <w:left w:val="none" w:sz="0" w:space="0" w:color="auto"/>
        <w:bottom w:val="none" w:sz="0" w:space="0" w:color="auto"/>
        <w:right w:val="none" w:sz="0" w:space="0" w:color="auto"/>
      </w:divBdr>
    </w:div>
    <w:div w:id="403645837">
      <w:bodyDiv w:val="1"/>
      <w:marLeft w:val="0"/>
      <w:marRight w:val="0"/>
      <w:marTop w:val="0"/>
      <w:marBottom w:val="0"/>
      <w:divBdr>
        <w:top w:val="none" w:sz="0" w:space="0" w:color="auto"/>
        <w:left w:val="none" w:sz="0" w:space="0" w:color="auto"/>
        <w:bottom w:val="none" w:sz="0" w:space="0" w:color="auto"/>
        <w:right w:val="none" w:sz="0" w:space="0" w:color="auto"/>
      </w:divBdr>
      <w:divsChild>
        <w:div w:id="1853178550">
          <w:marLeft w:val="0"/>
          <w:marRight w:val="0"/>
          <w:marTop w:val="0"/>
          <w:marBottom w:val="0"/>
          <w:divBdr>
            <w:top w:val="none" w:sz="0" w:space="0" w:color="auto"/>
            <w:left w:val="none" w:sz="0" w:space="0" w:color="auto"/>
            <w:bottom w:val="none" w:sz="0" w:space="0" w:color="auto"/>
            <w:right w:val="none" w:sz="0" w:space="0" w:color="auto"/>
          </w:divBdr>
        </w:div>
        <w:div w:id="1496606133">
          <w:marLeft w:val="0"/>
          <w:marRight w:val="0"/>
          <w:marTop w:val="0"/>
          <w:marBottom w:val="0"/>
          <w:divBdr>
            <w:top w:val="none" w:sz="0" w:space="0" w:color="auto"/>
            <w:left w:val="none" w:sz="0" w:space="0" w:color="auto"/>
            <w:bottom w:val="none" w:sz="0" w:space="0" w:color="auto"/>
            <w:right w:val="none" w:sz="0" w:space="0" w:color="auto"/>
          </w:divBdr>
        </w:div>
        <w:div w:id="1721396713">
          <w:marLeft w:val="0"/>
          <w:marRight w:val="0"/>
          <w:marTop w:val="0"/>
          <w:marBottom w:val="0"/>
          <w:divBdr>
            <w:top w:val="none" w:sz="0" w:space="0" w:color="auto"/>
            <w:left w:val="none" w:sz="0" w:space="0" w:color="auto"/>
            <w:bottom w:val="none" w:sz="0" w:space="0" w:color="auto"/>
            <w:right w:val="none" w:sz="0" w:space="0" w:color="auto"/>
          </w:divBdr>
        </w:div>
        <w:div w:id="635913919">
          <w:marLeft w:val="0"/>
          <w:marRight w:val="0"/>
          <w:marTop w:val="0"/>
          <w:marBottom w:val="0"/>
          <w:divBdr>
            <w:top w:val="none" w:sz="0" w:space="0" w:color="auto"/>
            <w:left w:val="none" w:sz="0" w:space="0" w:color="auto"/>
            <w:bottom w:val="none" w:sz="0" w:space="0" w:color="auto"/>
            <w:right w:val="none" w:sz="0" w:space="0" w:color="auto"/>
          </w:divBdr>
        </w:div>
        <w:div w:id="908224513">
          <w:marLeft w:val="0"/>
          <w:marRight w:val="0"/>
          <w:marTop w:val="0"/>
          <w:marBottom w:val="0"/>
          <w:divBdr>
            <w:top w:val="none" w:sz="0" w:space="0" w:color="auto"/>
            <w:left w:val="none" w:sz="0" w:space="0" w:color="auto"/>
            <w:bottom w:val="none" w:sz="0" w:space="0" w:color="auto"/>
            <w:right w:val="none" w:sz="0" w:space="0" w:color="auto"/>
          </w:divBdr>
        </w:div>
        <w:div w:id="81613340">
          <w:marLeft w:val="0"/>
          <w:marRight w:val="0"/>
          <w:marTop w:val="0"/>
          <w:marBottom w:val="0"/>
          <w:divBdr>
            <w:top w:val="none" w:sz="0" w:space="0" w:color="auto"/>
            <w:left w:val="none" w:sz="0" w:space="0" w:color="auto"/>
            <w:bottom w:val="none" w:sz="0" w:space="0" w:color="auto"/>
            <w:right w:val="none" w:sz="0" w:space="0" w:color="auto"/>
          </w:divBdr>
        </w:div>
        <w:div w:id="465508449">
          <w:marLeft w:val="0"/>
          <w:marRight w:val="0"/>
          <w:marTop w:val="0"/>
          <w:marBottom w:val="0"/>
          <w:divBdr>
            <w:top w:val="none" w:sz="0" w:space="0" w:color="auto"/>
            <w:left w:val="none" w:sz="0" w:space="0" w:color="auto"/>
            <w:bottom w:val="none" w:sz="0" w:space="0" w:color="auto"/>
            <w:right w:val="none" w:sz="0" w:space="0" w:color="auto"/>
          </w:divBdr>
        </w:div>
        <w:div w:id="1138453278">
          <w:marLeft w:val="0"/>
          <w:marRight w:val="0"/>
          <w:marTop w:val="0"/>
          <w:marBottom w:val="0"/>
          <w:divBdr>
            <w:top w:val="none" w:sz="0" w:space="0" w:color="auto"/>
            <w:left w:val="none" w:sz="0" w:space="0" w:color="auto"/>
            <w:bottom w:val="none" w:sz="0" w:space="0" w:color="auto"/>
            <w:right w:val="none" w:sz="0" w:space="0" w:color="auto"/>
          </w:divBdr>
        </w:div>
      </w:divsChild>
    </w:div>
    <w:div w:id="501119663">
      <w:bodyDiv w:val="1"/>
      <w:marLeft w:val="0"/>
      <w:marRight w:val="0"/>
      <w:marTop w:val="0"/>
      <w:marBottom w:val="0"/>
      <w:divBdr>
        <w:top w:val="none" w:sz="0" w:space="0" w:color="auto"/>
        <w:left w:val="none" w:sz="0" w:space="0" w:color="auto"/>
        <w:bottom w:val="none" w:sz="0" w:space="0" w:color="auto"/>
        <w:right w:val="none" w:sz="0" w:space="0" w:color="auto"/>
      </w:divBdr>
    </w:div>
    <w:div w:id="513035425">
      <w:bodyDiv w:val="1"/>
      <w:marLeft w:val="0"/>
      <w:marRight w:val="0"/>
      <w:marTop w:val="0"/>
      <w:marBottom w:val="0"/>
      <w:divBdr>
        <w:top w:val="none" w:sz="0" w:space="0" w:color="auto"/>
        <w:left w:val="none" w:sz="0" w:space="0" w:color="auto"/>
        <w:bottom w:val="none" w:sz="0" w:space="0" w:color="auto"/>
        <w:right w:val="none" w:sz="0" w:space="0" w:color="auto"/>
      </w:divBdr>
      <w:divsChild>
        <w:div w:id="1149205473">
          <w:marLeft w:val="0"/>
          <w:marRight w:val="0"/>
          <w:marTop w:val="0"/>
          <w:marBottom w:val="0"/>
          <w:divBdr>
            <w:top w:val="none" w:sz="0" w:space="0" w:color="auto"/>
            <w:left w:val="none" w:sz="0" w:space="0" w:color="auto"/>
            <w:bottom w:val="none" w:sz="0" w:space="0" w:color="auto"/>
            <w:right w:val="none" w:sz="0" w:space="0" w:color="auto"/>
          </w:divBdr>
        </w:div>
        <w:div w:id="571891258">
          <w:marLeft w:val="0"/>
          <w:marRight w:val="0"/>
          <w:marTop w:val="0"/>
          <w:marBottom w:val="0"/>
          <w:divBdr>
            <w:top w:val="none" w:sz="0" w:space="0" w:color="auto"/>
            <w:left w:val="none" w:sz="0" w:space="0" w:color="auto"/>
            <w:bottom w:val="none" w:sz="0" w:space="0" w:color="auto"/>
            <w:right w:val="none" w:sz="0" w:space="0" w:color="auto"/>
          </w:divBdr>
        </w:div>
        <w:div w:id="1767117784">
          <w:marLeft w:val="0"/>
          <w:marRight w:val="0"/>
          <w:marTop w:val="0"/>
          <w:marBottom w:val="0"/>
          <w:divBdr>
            <w:top w:val="none" w:sz="0" w:space="0" w:color="auto"/>
            <w:left w:val="none" w:sz="0" w:space="0" w:color="auto"/>
            <w:bottom w:val="none" w:sz="0" w:space="0" w:color="auto"/>
            <w:right w:val="none" w:sz="0" w:space="0" w:color="auto"/>
          </w:divBdr>
        </w:div>
        <w:div w:id="1102215741">
          <w:marLeft w:val="0"/>
          <w:marRight w:val="0"/>
          <w:marTop w:val="0"/>
          <w:marBottom w:val="0"/>
          <w:divBdr>
            <w:top w:val="none" w:sz="0" w:space="0" w:color="auto"/>
            <w:left w:val="none" w:sz="0" w:space="0" w:color="auto"/>
            <w:bottom w:val="none" w:sz="0" w:space="0" w:color="auto"/>
            <w:right w:val="none" w:sz="0" w:space="0" w:color="auto"/>
          </w:divBdr>
        </w:div>
      </w:divsChild>
    </w:div>
    <w:div w:id="543519669">
      <w:bodyDiv w:val="1"/>
      <w:marLeft w:val="0"/>
      <w:marRight w:val="0"/>
      <w:marTop w:val="0"/>
      <w:marBottom w:val="0"/>
      <w:divBdr>
        <w:top w:val="none" w:sz="0" w:space="0" w:color="auto"/>
        <w:left w:val="none" w:sz="0" w:space="0" w:color="auto"/>
        <w:bottom w:val="none" w:sz="0" w:space="0" w:color="auto"/>
        <w:right w:val="none" w:sz="0" w:space="0" w:color="auto"/>
      </w:divBdr>
      <w:divsChild>
        <w:div w:id="1276016615">
          <w:marLeft w:val="0"/>
          <w:marRight w:val="0"/>
          <w:marTop w:val="0"/>
          <w:marBottom w:val="0"/>
          <w:divBdr>
            <w:top w:val="none" w:sz="0" w:space="0" w:color="auto"/>
            <w:left w:val="none" w:sz="0" w:space="0" w:color="auto"/>
            <w:bottom w:val="none" w:sz="0" w:space="0" w:color="auto"/>
            <w:right w:val="none" w:sz="0" w:space="0" w:color="auto"/>
          </w:divBdr>
        </w:div>
        <w:div w:id="66004201">
          <w:marLeft w:val="0"/>
          <w:marRight w:val="0"/>
          <w:marTop w:val="0"/>
          <w:marBottom w:val="0"/>
          <w:divBdr>
            <w:top w:val="none" w:sz="0" w:space="0" w:color="auto"/>
            <w:left w:val="none" w:sz="0" w:space="0" w:color="auto"/>
            <w:bottom w:val="none" w:sz="0" w:space="0" w:color="auto"/>
            <w:right w:val="none" w:sz="0" w:space="0" w:color="auto"/>
          </w:divBdr>
        </w:div>
        <w:div w:id="230969864">
          <w:marLeft w:val="0"/>
          <w:marRight w:val="0"/>
          <w:marTop w:val="0"/>
          <w:marBottom w:val="0"/>
          <w:divBdr>
            <w:top w:val="none" w:sz="0" w:space="0" w:color="auto"/>
            <w:left w:val="none" w:sz="0" w:space="0" w:color="auto"/>
            <w:bottom w:val="none" w:sz="0" w:space="0" w:color="auto"/>
            <w:right w:val="none" w:sz="0" w:space="0" w:color="auto"/>
          </w:divBdr>
        </w:div>
        <w:div w:id="590358907">
          <w:marLeft w:val="0"/>
          <w:marRight w:val="0"/>
          <w:marTop w:val="0"/>
          <w:marBottom w:val="0"/>
          <w:divBdr>
            <w:top w:val="none" w:sz="0" w:space="0" w:color="auto"/>
            <w:left w:val="none" w:sz="0" w:space="0" w:color="auto"/>
            <w:bottom w:val="none" w:sz="0" w:space="0" w:color="auto"/>
            <w:right w:val="none" w:sz="0" w:space="0" w:color="auto"/>
          </w:divBdr>
        </w:div>
        <w:div w:id="2045640873">
          <w:marLeft w:val="0"/>
          <w:marRight w:val="0"/>
          <w:marTop w:val="0"/>
          <w:marBottom w:val="0"/>
          <w:divBdr>
            <w:top w:val="none" w:sz="0" w:space="0" w:color="auto"/>
            <w:left w:val="none" w:sz="0" w:space="0" w:color="auto"/>
            <w:bottom w:val="none" w:sz="0" w:space="0" w:color="auto"/>
            <w:right w:val="none" w:sz="0" w:space="0" w:color="auto"/>
          </w:divBdr>
        </w:div>
        <w:div w:id="1292593093">
          <w:marLeft w:val="0"/>
          <w:marRight w:val="0"/>
          <w:marTop w:val="0"/>
          <w:marBottom w:val="0"/>
          <w:divBdr>
            <w:top w:val="none" w:sz="0" w:space="0" w:color="auto"/>
            <w:left w:val="none" w:sz="0" w:space="0" w:color="auto"/>
            <w:bottom w:val="none" w:sz="0" w:space="0" w:color="auto"/>
            <w:right w:val="none" w:sz="0" w:space="0" w:color="auto"/>
          </w:divBdr>
        </w:div>
      </w:divsChild>
    </w:div>
    <w:div w:id="573706213">
      <w:bodyDiv w:val="1"/>
      <w:marLeft w:val="0"/>
      <w:marRight w:val="0"/>
      <w:marTop w:val="0"/>
      <w:marBottom w:val="0"/>
      <w:divBdr>
        <w:top w:val="none" w:sz="0" w:space="0" w:color="auto"/>
        <w:left w:val="none" w:sz="0" w:space="0" w:color="auto"/>
        <w:bottom w:val="none" w:sz="0" w:space="0" w:color="auto"/>
        <w:right w:val="none" w:sz="0" w:space="0" w:color="auto"/>
      </w:divBdr>
    </w:div>
    <w:div w:id="651299172">
      <w:bodyDiv w:val="1"/>
      <w:marLeft w:val="0"/>
      <w:marRight w:val="0"/>
      <w:marTop w:val="0"/>
      <w:marBottom w:val="0"/>
      <w:divBdr>
        <w:top w:val="none" w:sz="0" w:space="0" w:color="auto"/>
        <w:left w:val="none" w:sz="0" w:space="0" w:color="auto"/>
        <w:bottom w:val="none" w:sz="0" w:space="0" w:color="auto"/>
        <w:right w:val="none" w:sz="0" w:space="0" w:color="auto"/>
      </w:divBdr>
    </w:div>
    <w:div w:id="740950059">
      <w:bodyDiv w:val="1"/>
      <w:marLeft w:val="0"/>
      <w:marRight w:val="0"/>
      <w:marTop w:val="0"/>
      <w:marBottom w:val="0"/>
      <w:divBdr>
        <w:top w:val="none" w:sz="0" w:space="0" w:color="auto"/>
        <w:left w:val="none" w:sz="0" w:space="0" w:color="auto"/>
        <w:bottom w:val="none" w:sz="0" w:space="0" w:color="auto"/>
        <w:right w:val="none" w:sz="0" w:space="0" w:color="auto"/>
      </w:divBdr>
    </w:div>
    <w:div w:id="796219903">
      <w:bodyDiv w:val="1"/>
      <w:marLeft w:val="0"/>
      <w:marRight w:val="0"/>
      <w:marTop w:val="0"/>
      <w:marBottom w:val="0"/>
      <w:divBdr>
        <w:top w:val="none" w:sz="0" w:space="0" w:color="auto"/>
        <w:left w:val="none" w:sz="0" w:space="0" w:color="auto"/>
        <w:bottom w:val="none" w:sz="0" w:space="0" w:color="auto"/>
        <w:right w:val="none" w:sz="0" w:space="0" w:color="auto"/>
      </w:divBdr>
    </w:div>
    <w:div w:id="863447618">
      <w:bodyDiv w:val="1"/>
      <w:marLeft w:val="0"/>
      <w:marRight w:val="0"/>
      <w:marTop w:val="0"/>
      <w:marBottom w:val="0"/>
      <w:divBdr>
        <w:top w:val="none" w:sz="0" w:space="0" w:color="auto"/>
        <w:left w:val="none" w:sz="0" w:space="0" w:color="auto"/>
        <w:bottom w:val="none" w:sz="0" w:space="0" w:color="auto"/>
        <w:right w:val="none" w:sz="0" w:space="0" w:color="auto"/>
      </w:divBdr>
    </w:div>
    <w:div w:id="1479029289">
      <w:bodyDiv w:val="1"/>
      <w:marLeft w:val="0"/>
      <w:marRight w:val="0"/>
      <w:marTop w:val="0"/>
      <w:marBottom w:val="0"/>
      <w:divBdr>
        <w:top w:val="none" w:sz="0" w:space="0" w:color="auto"/>
        <w:left w:val="none" w:sz="0" w:space="0" w:color="auto"/>
        <w:bottom w:val="none" w:sz="0" w:space="0" w:color="auto"/>
        <w:right w:val="none" w:sz="0" w:space="0" w:color="auto"/>
      </w:divBdr>
    </w:div>
    <w:div w:id="18248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9C18-F45C-4A44-9D54-E3AC399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2396</Words>
  <Characters>12733</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Zaid</dc:creator>
  <cp:keywords/>
  <dc:description/>
  <cp:lastModifiedBy>Jill Brown</cp:lastModifiedBy>
  <cp:revision>11</cp:revision>
  <dcterms:created xsi:type="dcterms:W3CDTF">2024-04-28T23:04:00Z</dcterms:created>
  <dcterms:modified xsi:type="dcterms:W3CDTF">2024-06-20T14:23:00Z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40371c65e9ec9c348b3acd934eb4a9560b34d52b660d4f1863e17fd97e0a3c22</vt:lpwstr>
  </property>
</Properties>
</file>